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63EDB" w:rsidRDefault="00163EDB">
      <w:pPr>
        <w:spacing w:after="0" w:line="240" w:lineRule="auto"/>
      </w:pPr>
    </w:p>
    <w:tbl>
      <w:tblPr>
        <w:tblStyle w:val="a"/>
        <w:tblW w:w="9464"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3"/>
        <w:gridCol w:w="6521"/>
      </w:tblGrid>
      <w:tr w:rsidR="00163EDB">
        <w:tc>
          <w:tcPr>
            <w:tcW w:w="2943" w:type="dxa"/>
          </w:tcPr>
          <w:p w:rsidR="00163EDB" w:rsidRDefault="00D94B3F">
            <w:pPr>
              <w:spacing w:line="360" w:lineRule="auto"/>
            </w:pPr>
            <w:r>
              <w:t>Naam activiteit</w:t>
            </w:r>
          </w:p>
        </w:tc>
        <w:tc>
          <w:tcPr>
            <w:tcW w:w="6521" w:type="dxa"/>
          </w:tcPr>
          <w:p w:rsidR="00163EDB" w:rsidRDefault="00D94B3F">
            <w:pPr>
              <w:spacing w:line="360" w:lineRule="auto"/>
            </w:pPr>
            <w:r>
              <w:t>Pijlenoefening</w:t>
            </w:r>
          </w:p>
          <w:p w:rsidR="00163EDB" w:rsidRDefault="00163EDB">
            <w:pPr>
              <w:spacing w:line="360" w:lineRule="auto"/>
            </w:pPr>
          </w:p>
        </w:tc>
      </w:tr>
      <w:tr w:rsidR="00163EDB">
        <w:trPr>
          <w:trHeight w:val="1200"/>
        </w:trPr>
        <w:tc>
          <w:tcPr>
            <w:tcW w:w="2943" w:type="dxa"/>
          </w:tcPr>
          <w:p w:rsidR="00163EDB" w:rsidRDefault="00D94B3F">
            <w:pPr>
              <w:spacing w:line="360" w:lineRule="auto"/>
            </w:pPr>
            <w:r>
              <w:t xml:space="preserve">Thema activiteit </w:t>
            </w:r>
            <w:r>
              <w:rPr>
                <w:i/>
                <w:sz w:val="18"/>
                <w:szCs w:val="18"/>
              </w:rPr>
              <w:t xml:space="preserve">werkdruk/ </w:t>
            </w:r>
            <w:proofErr w:type="spellStart"/>
            <w:r>
              <w:rPr>
                <w:i/>
                <w:sz w:val="18"/>
                <w:szCs w:val="18"/>
              </w:rPr>
              <w:t>enculturatie</w:t>
            </w:r>
            <w:proofErr w:type="spellEnd"/>
            <w:r>
              <w:rPr>
                <w:i/>
                <w:sz w:val="18"/>
                <w:szCs w:val="18"/>
              </w:rPr>
              <w:t>/ professionele ontwikkeling/ observatie en coaching</w:t>
            </w:r>
          </w:p>
        </w:tc>
        <w:tc>
          <w:tcPr>
            <w:tcW w:w="6521" w:type="dxa"/>
          </w:tcPr>
          <w:p w:rsidR="00163EDB" w:rsidRDefault="00D94B3F">
            <w:pPr>
              <w:spacing w:line="360" w:lineRule="auto"/>
            </w:pPr>
            <w:r>
              <w:t>Professionele ontwikkeling</w:t>
            </w:r>
          </w:p>
          <w:p w:rsidR="00163EDB" w:rsidRDefault="00163EDB">
            <w:pPr>
              <w:spacing w:line="360" w:lineRule="auto"/>
            </w:pPr>
          </w:p>
        </w:tc>
      </w:tr>
      <w:tr w:rsidR="00163EDB">
        <w:trPr>
          <w:trHeight w:val="800"/>
        </w:trPr>
        <w:tc>
          <w:tcPr>
            <w:tcW w:w="2943" w:type="dxa"/>
          </w:tcPr>
          <w:p w:rsidR="00163EDB" w:rsidRDefault="00D94B3F">
            <w:pPr>
              <w:spacing w:line="360" w:lineRule="auto"/>
            </w:pPr>
            <w:r>
              <w:t>Doel activiteit</w:t>
            </w:r>
          </w:p>
        </w:tc>
        <w:tc>
          <w:tcPr>
            <w:tcW w:w="6521" w:type="dxa"/>
          </w:tcPr>
          <w:p w:rsidR="00163EDB" w:rsidRDefault="00D94B3F">
            <w:pPr>
              <w:spacing w:line="360" w:lineRule="auto"/>
            </w:pPr>
            <w:r>
              <w:t>De startende leraar reflecteert zijn of haar handelen t.o.v. zijn of haar doelen.</w:t>
            </w:r>
          </w:p>
          <w:p w:rsidR="00163EDB" w:rsidRDefault="00163EDB">
            <w:pPr>
              <w:spacing w:line="360" w:lineRule="auto"/>
            </w:pPr>
          </w:p>
        </w:tc>
      </w:tr>
      <w:tr w:rsidR="00163EDB">
        <w:tc>
          <w:tcPr>
            <w:tcW w:w="2943" w:type="dxa"/>
          </w:tcPr>
          <w:p w:rsidR="00163EDB" w:rsidRDefault="00D94B3F">
            <w:pPr>
              <w:spacing w:line="360" w:lineRule="auto"/>
            </w:pPr>
            <w:r>
              <w:t>Begeleidingsjaar</w:t>
            </w:r>
          </w:p>
        </w:tc>
        <w:tc>
          <w:tcPr>
            <w:tcW w:w="6521" w:type="dxa"/>
          </w:tcPr>
          <w:p w:rsidR="00163EDB" w:rsidRDefault="00D94B3F">
            <w:pPr>
              <w:spacing w:line="360" w:lineRule="auto"/>
            </w:pPr>
            <w:r>
              <w:t>1-2-3</w:t>
            </w:r>
          </w:p>
          <w:p w:rsidR="00163EDB" w:rsidRDefault="00163EDB">
            <w:pPr>
              <w:spacing w:line="360" w:lineRule="auto"/>
            </w:pPr>
          </w:p>
        </w:tc>
      </w:tr>
      <w:tr w:rsidR="00163EDB">
        <w:tc>
          <w:tcPr>
            <w:tcW w:w="2943" w:type="dxa"/>
          </w:tcPr>
          <w:p w:rsidR="00163EDB" w:rsidRDefault="00D94B3F">
            <w:pPr>
              <w:spacing w:line="360" w:lineRule="auto"/>
            </w:pPr>
            <w:r>
              <w:t>Deelnemers</w:t>
            </w:r>
          </w:p>
        </w:tc>
        <w:tc>
          <w:tcPr>
            <w:tcW w:w="6521" w:type="dxa"/>
          </w:tcPr>
          <w:p w:rsidR="00163EDB" w:rsidRDefault="00D94B3F">
            <w:pPr>
              <w:spacing w:line="360" w:lineRule="auto"/>
            </w:pPr>
            <w:r>
              <w:t>Startende leraren en schoolopleider</w:t>
            </w:r>
          </w:p>
          <w:p w:rsidR="00163EDB" w:rsidRDefault="00163EDB">
            <w:pPr>
              <w:spacing w:line="360" w:lineRule="auto"/>
            </w:pPr>
          </w:p>
        </w:tc>
      </w:tr>
      <w:tr w:rsidR="00163EDB">
        <w:tc>
          <w:tcPr>
            <w:tcW w:w="2943" w:type="dxa"/>
          </w:tcPr>
          <w:p w:rsidR="00163EDB" w:rsidRDefault="00D94B3F">
            <w:pPr>
              <w:spacing w:line="360" w:lineRule="auto"/>
            </w:pPr>
            <w:r>
              <w:t>Individueel / Groep(</w:t>
            </w:r>
            <w:proofErr w:type="spellStart"/>
            <w:r>
              <w:t>sgrootte</w:t>
            </w:r>
            <w:proofErr w:type="spellEnd"/>
            <w:r>
              <w:t>)</w:t>
            </w:r>
          </w:p>
        </w:tc>
        <w:tc>
          <w:tcPr>
            <w:tcW w:w="6521" w:type="dxa"/>
          </w:tcPr>
          <w:p w:rsidR="00163EDB" w:rsidRDefault="00D94B3F">
            <w:pPr>
              <w:spacing w:line="360" w:lineRule="auto"/>
            </w:pPr>
            <w:r>
              <w:t xml:space="preserve"> 2 - 30</w:t>
            </w:r>
          </w:p>
          <w:p w:rsidR="00163EDB" w:rsidRDefault="00163EDB">
            <w:pPr>
              <w:spacing w:line="360" w:lineRule="auto"/>
            </w:pPr>
          </w:p>
        </w:tc>
      </w:tr>
      <w:tr w:rsidR="00163EDB">
        <w:tc>
          <w:tcPr>
            <w:tcW w:w="2943" w:type="dxa"/>
          </w:tcPr>
          <w:p w:rsidR="00163EDB" w:rsidRDefault="00D94B3F">
            <w:pPr>
              <w:spacing w:line="360" w:lineRule="auto"/>
            </w:pPr>
            <w:r>
              <w:t>Tijdsduur</w:t>
            </w:r>
          </w:p>
        </w:tc>
        <w:tc>
          <w:tcPr>
            <w:tcW w:w="6521" w:type="dxa"/>
          </w:tcPr>
          <w:p w:rsidR="00163EDB" w:rsidRDefault="00D94B3F">
            <w:pPr>
              <w:spacing w:line="360" w:lineRule="auto"/>
            </w:pPr>
            <w:r>
              <w:t xml:space="preserve">1 uur </w:t>
            </w:r>
          </w:p>
          <w:p w:rsidR="00163EDB" w:rsidRDefault="00163EDB">
            <w:pPr>
              <w:spacing w:line="360" w:lineRule="auto"/>
            </w:pPr>
          </w:p>
        </w:tc>
      </w:tr>
      <w:tr w:rsidR="00163EDB">
        <w:tc>
          <w:tcPr>
            <w:tcW w:w="2943" w:type="dxa"/>
          </w:tcPr>
          <w:p w:rsidR="00163EDB" w:rsidRDefault="00D94B3F">
            <w:pPr>
              <w:spacing w:line="360" w:lineRule="auto"/>
            </w:pPr>
            <w:r>
              <w:t>Aantal keren</w:t>
            </w:r>
          </w:p>
        </w:tc>
        <w:tc>
          <w:tcPr>
            <w:tcW w:w="6521" w:type="dxa"/>
          </w:tcPr>
          <w:p w:rsidR="00163EDB" w:rsidRDefault="00D94B3F">
            <w:pPr>
              <w:spacing w:line="360" w:lineRule="auto"/>
            </w:pPr>
            <w:r>
              <w:t xml:space="preserve">Eenmalig </w:t>
            </w:r>
          </w:p>
          <w:p w:rsidR="00163EDB" w:rsidRDefault="00163EDB">
            <w:pPr>
              <w:spacing w:line="360" w:lineRule="auto"/>
            </w:pPr>
          </w:p>
        </w:tc>
      </w:tr>
      <w:tr w:rsidR="00163EDB">
        <w:tc>
          <w:tcPr>
            <w:tcW w:w="2943" w:type="dxa"/>
          </w:tcPr>
          <w:p w:rsidR="00163EDB" w:rsidRDefault="00D94B3F">
            <w:pPr>
              <w:spacing w:line="360" w:lineRule="auto"/>
            </w:pPr>
            <w:r>
              <w:t>Voorbereiding activiteit</w:t>
            </w:r>
          </w:p>
        </w:tc>
        <w:tc>
          <w:tcPr>
            <w:tcW w:w="6521" w:type="dxa"/>
          </w:tcPr>
          <w:p w:rsidR="00163EDB" w:rsidRDefault="00D94B3F">
            <w:pPr>
              <w:spacing w:line="360" w:lineRule="auto"/>
            </w:pPr>
            <w:r>
              <w:t xml:space="preserve">De startende leraren hebben deelgenomen aan de themabijeenkomsten ‘Verschillen tussen leerlingen’ en ‘Het muurtje’. </w:t>
            </w:r>
          </w:p>
          <w:p w:rsidR="00163EDB" w:rsidRDefault="00163EDB">
            <w:pPr>
              <w:spacing w:line="360" w:lineRule="auto"/>
            </w:pPr>
          </w:p>
        </w:tc>
      </w:tr>
      <w:tr w:rsidR="00163EDB">
        <w:tc>
          <w:tcPr>
            <w:tcW w:w="2943" w:type="dxa"/>
          </w:tcPr>
          <w:p w:rsidR="00163EDB" w:rsidRDefault="00D94B3F">
            <w:pPr>
              <w:spacing w:line="360" w:lineRule="auto"/>
            </w:pPr>
            <w:r>
              <w:t>Korte omschrijving activiteit</w:t>
            </w:r>
          </w:p>
        </w:tc>
        <w:tc>
          <w:tcPr>
            <w:tcW w:w="6521" w:type="dxa"/>
          </w:tcPr>
          <w:p w:rsidR="00163EDB" w:rsidRDefault="00D94B3F">
            <w:pPr>
              <w:spacing w:line="360" w:lineRule="auto"/>
            </w:pPr>
            <w:bookmarkStart w:id="0" w:name="_gjdgxs" w:colFirst="0" w:colLast="0"/>
            <w:bookmarkEnd w:id="0"/>
            <w:r>
              <w:t xml:space="preserve">De pijlenoefening levert een confrontatie op tussen wat men als leraar wil bereiken en wat men feitelijk doet. </w:t>
            </w:r>
          </w:p>
          <w:p w:rsidR="00163EDB" w:rsidRDefault="00163EDB">
            <w:pPr>
              <w:spacing w:line="360" w:lineRule="auto"/>
            </w:pPr>
          </w:p>
        </w:tc>
      </w:tr>
      <w:tr w:rsidR="00163EDB">
        <w:tc>
          <w:tcPr>
            <w:tcW w:w="2943" w:type="dxa"/>
          </w:tcPr>
          <w:p w:rsidR="00163EDB" w:rsidRDefault="00D94B3F">
            <w:pPr>
              <w:spacing w:line="360" w:lineRule="auto"/>
            </w:pPr>
            <w:r>
              <w:t>Volgend op de activiteit</w:t>
            </w:r>
          </w:p>
        </w:tc>
        <w:tc>
          <w:tcPr>
            <w:tcW w:w="6521" w:type="dxa"/>
          </w:tcPr>
          <w:p w:rsidR="00163EDB" w:rsidRDefault="00D94B3F">
            <w:pPr>
              <w:spacing w:line="360" w:lineRule="auto"/>
            </w:pPr>
            <w:r>
              <w:t xml:space="preserve">De oefening ‘Doelen stellen’. </w:t>
            </w:r>
          </w:p>
          <w:p w:rsidR="00163EDB" w:rsidRDefault="00163EDB">
            <w:pPr>
              <w:spacing w:line="360" w:lineRule="auto"/>
            </w:pPr>
          </w:p>
        </w:tc>
      </w:tr>
      <w:tr w:rsidR="00163EDB">
        <w:tc>
          <w:tcPr>
            <w:tcW w:w="2943" w:type="dxa"/>
          </w:tcPr>
          <w:p w:rsidR="00163EDB" w:rsidRDefault="00D94B3F">
            <w:pPr>
              <w:spacing w:line="360" w:lineRule="auto"/>
            </w:pPr>
            <w:r>
              <w:t xml:space="preserve">Benodigd materiaal </w:t>
            </w:r>
          </w:p>
        </w:tc>
        <w:tc>
          <w:tcPr>
            <w:tcW w:w="6521" w:type="dxa"/>
          </w:tcPr>
          <w:p w:rsidR="00163EDB" w:rsidRDefault="00D94B3F">
            <w:pPr>
              <w:spacing w:line="360" w:lineRule="auto"/>
            </w:pPr>
            <w:r>
              <w:t>Uitkomsten van de themabijeenkomsten ‘Verschillen tusse</w:t>
            </w:r>
            <w:r w:rsidR="00176063">
              <w:t xml:space="preserve">n leerlingen’ en ‘Het muurtje’, geprint werkblad pijlenoefening (zie bijlage). </w:t>
            </w:r>
          </w:p>
          <w:p w:rsidR="00163EDB" w:rsidRDefault="00163EDB">
            <w:pPr>
              <w:spacing w:line="360" w:lineRule="auto"/>
            </w:pPr>
          </w:p>
          <w:p w:rsidR="00163EDB" w:rsidRDefault="00163EDB">
            <w:pPr>
              <w:spacing w:line="360" w:lineRule="auto"/>
            </w:pPr>
          </w:p>
        </w:tc>
      </w:tr>
      <w:tr w:rsidR="00163EDB">
        <w:tc>
          <w:tcPr>
            <w:tcW w:w="2943" w:type="dxa"/>
          </w:tcPr>
          <w:p w:rsidR="00163EDB" w:rsidRDefault="00D94B3F">
            <w:pPr>
              <w:spacing w:line="360" w:lineRule="auto"/>
            </w:pPr>
            <w:r>
              <w:t>Randvoorwaarden</w:t>
            </w:r>
          </w:p>
        </w:tc>
        <w:tc>
          <w:tcPr>
            <w:tcW w:w="6521" w:type="dxa"/>
          </w:tcPr>
          <w:p w:rsidR="00163EDB" w:rsidRDefault="00D94B3F">
            <w:pPr>
              <w:spacing w:line="360" w:lineRule="auto"/>
            </w:pPr>
            <w:r>
              <w:t>Tijd en ruimte</w:t>
            </w:r>
          </w:p>
          <w:p w:rsidR="00163EDB" w:rsidRDefault="00163EDB">
            <w:pPr>
              <w:spacing w:line="360" w:lineRule="auto"/>
            </w:pPr>
          </w:p>
        </w:tc>
      </w:tr>
      <w:tr w:rsidR="00163EDB">
        <w:tc>
          <w:tcPr>
            <w:tcW w:w="2943" w:type="dxa"/>
          </w:tcPr>
          <w:p w:rsidR="00163EDB" w:rsidRDefault="00D94B3F">
            <w:pPr>
              <w:spacing w:line="360" w:lineRule="auto"/>
            </w:pPr>
            <w:r>
              <w:lastRenderedPageBreak/>
              <w:t>Variaties/ Aanvullingen</w:t>
            </w:r>
          </w:p>
        </w:tc>
        <w:tc>
          <w:tcPr>
            <w:tcW w:w="6521" w:type="dxa"/>
          </w:tcPr>
          <w:p w:rsidR="00163EDB" w:rsidRDefault="00D94B3F">
            <w:pPr>
              <w:spacing w:line="360" w:lineRule="auto"/>
            </w:pPr>
            <w:r>
              <w:t xml:space="preserve">De startende leraar geeft ook aan welke strategie hij/zij gebruikt bij een leerling die juist niet het bepaalde kenmerk heeft. </w:t>
            </w:r>
          </w:p>
          <w:p w:rsidR="00163EDB" w:rsidRDefault="00163EDB">
            <w:pPr>
              <w:spacing w:line="360" w:lineRule="auto"/>
            </w:pPr>
          </w:p>
        </w:tc>
      </w:tr>
      <w:tr w:rsidR="00163EDB">
        <w:tc>
          <w:tcPr>
            <w:tcW w:w="2943" w:type="dxa"/>
          </w:tcPr>
          <w:p w:rsidR="00163EDB" w:rsidRDefault="00D94B3F">
            <w:pPr>
              <w:spacing w:line="360" w:lineRule="auto"/>
            </w:pPr>
            <w:r>
              <w:t>Referenties (artikel, boek, videomateriaal etc.)</w:t>
            </w:r>
          </w:p>
        </w:tc>
        <w:tc>
          <w:tcPr>
            <w:tcW w:w="6521" w:type="dxa"/>
          </w:tcPr>
          <w:p w:rsidR="00163EDB" w:rsidRDefault="00D94B3F">
            <w:pPr>
              <w:spacing w:line="360" w:lineRule="auto"/>
            </w:pPr>
            <w:r w:rsidRPr="00176063">
              <w:rPr>
                <w:lang w:val="en-US"/>
              </w:rPr>
              <w:t xml:space="preserve">Korthagen, F.A.J. (1992b). Techniques for stimulating reflection in teacher education seminars. </w:t>
            </w:r>
            <w:r>
              <w:rPr>
                <w:i/>
              </w:rPr>
              <w:t xml:space="preserve">Teaching </w:t>
            </w:r>
            <w:proofErr w:type="spellStart"/>
            <w:r>
              <w:rPr>
                <w:i/>
              </w:rPr>
              <w:t>and</w:t>
            </w:r>
            <w:proofErr w:type="spellEnd"/>
            <w:r>
              <w:rPr>
                <w:i/>
              </w:rPr>
              <w:t xml:space="preserve"> teacher </w:t>
            </w:r>
            <w:proofErr w:type="spellStart"/>
            <w:r>
              <w:rPr>
                <w:i/>
              </w:rPr>
              <w:t>education</w:t>
            </w:r>
            <w:proofErr w:type="spellEnd"/>
            <w:r>
              <w:rPr>
                <w:i/>
              </w:rPr>
              <w:t xml:space="preserve">. </w:t>
            </w:r>
            <w:r>
              <w:t>8 (3), p. 265-274.</w:t>
            </w:r>
          </w:p>
        </w:tc>
      </w:tr>
    </w:tbl>
    <w:p w:rsidR="00163EDB" w:rsidRDefault="00163EDB" w:rsidP="00176063">
      <w:pPr>
        <w:spacing w:after="0" w:line="240" w:lineRule="auto"/>
      </w:pPr>
    </w:p>
    <w:p w:rsidR="00176063" w:rsidRDefault="00176063" w:rsidP="00176063">
      <w:pPr>
        <w:spacing w:line="360" w:lineRule="auto"/>
      </w:pPr>
    </w:p>
    <w:p w:rsidR="005466FF" w:rsidRDefault="005466FF" w:rsidP="00176063">
      <w:pPr>
        <w:spacing w:line="360" w:lineRule="auto"/>
      </w:pPr>
    </w:p>
    <w:p w:rsidR="005466FF" w:rsidRDefault="005466FF" w:rsidP="00176063">
      <w:pPr>
        <w:spacing w:line="360" w:lineRule="auto"/>
      </w:pPr>
    </w:p>
    <w:p w:rsidR="005466FF" w:rsidRDefault="005466FF" w:rsidP="00176063">
      <w:pPr>
        <w:spacing w:line="360" w:lineRule="auto"/>
      </w:pPr>
    </w:p>
    <w:p w:rsidR="005466FF" w:rsidRDefault="005466FF" w:rsidP="00176063">
      <w:pPr>
        <w:spacing w:line="360" w:lineRule="auto"/>
      </w:pPr>
    </w:p>
    <w:p w:rsidR="005466FF" w:rsidRDefault="005466FF" w:rsidP="00176063">
      <w:pPr>
        <w:spacing w:line="360" w:lineRule="auto"/>
      </w:pPr>
    </w:p>
    <w:p w:rsidR="005466FF" w:rsidRDefault="005466FF" w:rsidP="00176063">
      <w:pPr>
        <w:spacing w:line="360" w:lineRule="auto"/>
      </w:pPr>
    </w:p>
    <w:p w:rsidR="005466FF" w:rsidRDefault="005466FF" w:rsidP="00176063">
      <w:pPr>
        <w:spacing w:line="360" w:lineRule="auto"/>
      </w:pPr>
    </w:p>
    <w:p w:rsidR="005466FF" w:rsidRDefault="005466FF" w:rsidP="00176063">
      <w:pPr>
        <w:spacing w:line="360" w:lineRule="auto"/>
      </w:pPr>
    </w:p>
    <w:p w:rsidR="005466FF" w:rsidRDefault="005466FF" w:rsidP="00176063">
      <w:pPr>
        <w:spacing w:line="360" w:lineRule="auto"/>
      </w:pPr>
    </w:p>
    <w:p w:rsidR="005466FF" w:rsidRDefault="005466FF" w:rsidP="00176063">
      <w:pPr>
        <w:spacing w:line="360" w:lineRule="auto"/>
      </w:pPr>
    </w:p>
    <w:p w:rsidR="005466FF" w:rsidRDefault="005466FF" w:rsidP="00176063">
      <w:pPr>
        <w:spacing w:line="360" w:lineRule="auto"/>
      </w:pPr>
    </w:p>
    <w:p w:rsidR="005466FF" w:rsidRDefault="005466FF" w:rsidP="00176063">
      <w:pPr>
        <w:spacing w:line="360" w:lineRule="auto"/>
      </w:pPr>
    </w:p>
    <w:p w:rsidR="005466FF" w:rsidRDefault="005466FF" w:rsidP="00176063">
      <w:pPr>
        <w:spacing w:line="360" w:lineRule="auto"/>
      </w:pPr>
    </w:p>
    <w:p w:rsidR="005466FF" w:rsidRDefault="005466FF" w:rsidP="00176063">
      <w:pPr>
        <w:spacing w:line="360" w:lineRule="auto"/>
      </w:pPr>
    </w:p>
    <w:p w:rsidR="005466FF" w:rsidRDefault="005466FF" w:rsidP="00176063">
      <w:pPr>
        <w:spacing w:line="360" w:lineRule="auto"/>
      </w:pPr>
    </w:p>
    <w:p w:rsidR="005466FF" w:rsidRDefault="005466FF" w:rsidP="00176063">
      <w:pPr>
        <w:spacing w:line="360" w:lineRule="auto"/>
      </w:pPr>
    </w:p>
    <w:p w:rsidR="005466FF" w:rsidRDefault="005466FF" w:rsidP="00176063">
      <w:pPr>
        <w:spacing w:line="360" w:lineRule="auto"/>
      </w:pPr>
    </w:p>
    <w:p w:rsidR="005466FF" w:rsidRDefault="005466FF" w:rsidP="00176063">
      <w:pPr>
        <w:spacing w:line="360" w:lineRule="auto"/>
      </w:pPr>
    </w:p>
    <w:p w:rsidR="005466FF" w:rsidRPr="005466FF" w:rsidRDefault="005466FF" w:rsidP="00176063">
      <w:pPr>
        <w:spacing w:line="360" w:lineRule="auto"/>
        <w:rPr>
          <w:b/>
          <w:sz w:val="28"/>
        </w:rPr>
      </w:pPr>
      <w:r w:rsidRPr="005466FF">
        <w:rPr>
          <w:b/>
          <w:sz w:val="28"/>
        </w:rPr>
        <w:lastRenderedPageBreak/>
        <w:t>Toelichting</w:t>
      </w:r>
    </w:p>
    <w:p w:rsidR="00176063" w:rsidRDefault="00176063" w:rsidP="00176063">
      <w:pPr>
        <w:spacing w:line="360" w:lineRule="auto"/>
      </w:pPr>
      <w:r>
        <w:t xml:space="preserve">Bij deze oefening  wordt er uitgegaan van een onderwijsdoel uit het muurtje dat de leraar belangrijk vindt. Van de lijst van de door de leraar geformuleerde kenmerken (zie themabijeenkomst ‘Verschillen tussen leerlingen’) wordt er telkens één genomen. De leraar wordt gevraagd welke strategie hij/zij hanteert om bij een leerling met dat kenmerk dichter bij het onderwijsdoel te komen. In tweetallen helpen de leraren elkaar om de strategie te concretiseren.  </w:t>
      </w:r>
    </w:p>
    <w:p w:rsidR="00176063" w:rsidRDefault="00176063" w:rsidP="00176063">
      <w:pPr>
        <w:spacing w:line="360" w:lineRule="auto"/>
      </w:pPr>
      <w:r>
        <w:rPr>
          <w:noProof/>
        </w:rPr>
        <w:drawing>
          <wp:anchor distT="0" distB="0" distL="114300" distR="114300" simplePos="0" relativeHeight="251658240" behindDoc="1" locked="0" layoutInCell="1" allowOverlap="1" wp14:anchorId="731CB5A5" wp14:editId="2F716A36">
            <wp:simplePos x="0" y="0"/>
            <wp:positionH relativeFrom="column">
              <wp:posOffset>-38100</wp:posOffset>
            </wp:positionH>
            <wp:positionV relativeFrom="paragraph">
              <wp:posOffset>931545</wp:posOffset>
            </wp:positionV>
            <wp:extent cx="5724525" cy="1704975"/>
            <wp:effectExtent l="0" t="0" r="9525" b="9525"/>
            <wp:wrapTight wrapText="bothSides">
              <wp:wrapPolygon edited="0">
                <wp:start x="0" y="0"/>
                <wp:lineTo x="0" y="21479"/>
                <wp:lineTo x="21564" y="21479"/>
                <wp:lineTo x="21564" y="0"/>
                <wp:lineTo x="0" y="0"/>
              </wp:wrapPolygon>
            </wp:wrapTight>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5">
                      <a:extLst>
                        <a:ext uri="{28A0092B-C50C-407E-A947-70E740481C1C}">
                          <a14:useLocalDpi xmlns:a14="http://schemas.microsoft.com/office/drawing/2010/main" val="0"/>
                        </a:ext>
                      </a:extLst>
                    </a:blip>
                    <a:srcRect/>
                    <a:stretch>
                      <a:fillRect/>
                    </a:stretch>
                  </pic:blipFill>
                  <pic:spPr>
                    <a:xfrm>
                      <a:off x="0" y="0"/>
                      <a:ext cx="5724525" cy="1704975"/>
                    </a:xfrm>
                    <a:prstGeom prst="rect">
                      <a:avLst/>
                    </a:prstGeom>
                    <a:ln/>
                  </pic:spPr>
                </pic:pic>
              </a:graphicData>
            </a:graphic>
            <wp14:sizeRelH relativeFrom="page">
              <wp14:pctWidth>0</wp14:pctWidth>
            </wp14:sizeRelH>
            <wp14:sizeRelV relativeFrom="page">
              <wp14:pctHeight>0</wp14:pctHeight>
            </wp14:sizeRelV>
          </wp:anchor>
        </w:drawing>
      </w:r>
      <w:r>
        <w:t xml:space="preserve">De afbeelding hieronder geeft de pijlenoefening weer. Er wordt uitgegaan van een typering van een leerling, die gekoppeld wordt aan een onderwijsdoel. Het draait bij deze oefening om de strategie die hierbij gehanteerd wordt. </w:t>
      </w:r>
    </w:p>
    <w:p w:rsidR="00176063" w:rsidRDefault="00176063" w:rsidP="00176063">
      <w:pPr>
        <w:spacing w:line="360" w:lineRule="auto"/>
      </w:pPr>
    </w:p>
    <w:p w:rsidR="00176063" w:rsidRDefault="00176063" w:rsidP="00176063">
      <w:pPr>
        <w:spacing w:line="360" w:lineRule="auto"/>
      </w:pPr>
    </w:p>
    <w:p w:rsidR="00176063" w:rsidRDefault="00176063" w:rsidP="00176063">
      <w:pPr>
        <w:spacing w:line="360" w:lineRule="auto"/>
      </w:pPr>
    </w:p>
    <w:p w:rsidR="00176063" w:rsidRPr="00176063" w:rsidRDefault="00176063" w:rsidP="00176063">
      <w:pPr>
        <w:spacing w:line="360" w:lineRule="auto"/>
      </w:pPr>
      <w:r>
        <w:t xml:space="preserve">In de bijlage op de volgende pagina vindt u een werkblad voor de pijlenoefening.  </w:t>
      </w:r>
    </w:p>
    <w:p w:rsidR="00176063" w:rsidRPr="00176063" w:rsidRDefault="00176063" w:rsidP="00176063">
      <w:pPr>
        <w:tabs>
          <w:tab w:val="left" w:pos="1995"/>
        </w:tabs>
      </w:pPr>
    </w:p>
    <w:p w:rsidR="00176063" w:rsidRDefault="00176063" w:rsidP="00176063"/>
    <w:p w:rsidR="005466FF" w:rsidRDefault="005466FF" w:rsidP="00176063"/>
    <w:p w:rsidR="005466FF" w:rsidRDefault="005466FF" w:rsidP="00176063"/>
    <w:p w:rsidR="005466FF" w:rsidRDefault="005466FF" w:rsidP="00176063"/>
    <w:p w:rsidR="005466FF" w:rsidRDefault="005466FF" w:rsidP="00176063"/>
    <w:p w:rsidR="005466FF" w:rsidRDefault="005466FF" w:rsidP="00176063"/>
    <w:p w:rsidR="005466FF" w:rsidRPr="00176063" w:rsidRDefault="005466FF" w:rsidP="00176063"/>
    <w:p w:rsidR="00176063" w:rsidRPr="005466FF" w:rsidRDefault="00176063" w:rsidP="00176063">
      <w:pPr>
        <w:rPr>
          <w:b/>
          <w:sz w:val="28"/>
        </w:rPr>
      </w:pPr>
      <w:r w:rsidRPr="005466FF">
        <w:rPr>
          <w:b/>
          <w:sz w:val="28"/>
        </w:rPr>
        <w:lastRenderedPageBreak/>
        <w:t xml:space="preserve">Bijlage 1: Werkblad Pijlenoefening </w:t>
      </w:r>
    </w:p>
    <w:p w:rsidR="00176063" w:rsidRPr="00176063" w:rsidRDefault="00176063" w:rsidP="00176063">
      <w:bookmarkStart w:id="1" w:name="_GoBack"/>
      <w:r>
        <w:rPr>
          <w:noProof/>
        </w:rPr>
        <w:drawing>
          <wp:anchor distT="0" distB="0" distL="114300" distR="114300" simplePos="0" relativeHeight="251660288" behindDoc="0" locked="0" layoutInCell="1" allowOverlap="1" wp14:anchorId="683CB2AF" wp14:editId="7B9FCE45">
            <wp:simplePos x="0" y="0"/>
            <wp:positionH relativeFrom="column">
              <wp:posOffset>-123825</wp:posOffset>
            </wp:positionH>
            <wp:positionV relativeFrom="paragraph">
              <wp:posOffset>201930</wp:posOffset>
            </wp:positionV>
            <wp:extent cx="6162675" cy="1257300"/>
            <wp:effectExtent l="0" t="0" r="9525" b="0"/>
            <wp:wrapNone/>
            <wp:docPr id="2"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5">
                      <a:extLst>
                        <a:ext uri="{28A0092B-C50C-407E-A947-70E740481C1C}">
                          <a14:useLocalDpi xmlns:a14="http://schemas.microsoft.com/office/drawing/2010/main" val="0"/>
                        </a:ext>
                      </a:extLst>
                    </a:blip>
                    <a:srcRect/>
                    <a:stretch>
                      <a:fillRect/>
                    </a:stretch>
                  </pic:blipFill>
                  <pic:spPr>
                    <a:xfrm>
                      <a:off x="0" y="0"/>
                      <a:ext cx="6162675" cy="1257300"/>
                    </a:xfrm>
                    <a:prstGeom prst="rect">
                      <a:avLst/>
                    </a:prstGeom>
                    <a:ln/>
                  </pic:spPr>
                </pic:pic>
              </a:graphicData>
            </a:graphic>
            <wp14:sizeRelH relativeFrom="page">
              <wp14:pctWidth>0</wp14:pctWidth>
            </wp14:sizeRelH>
            <wp14:sizeRelV relativeFrom="page">
              <wp14:pctHeight>0</wp14:pctHeight>
            </wp14:sizeRelV>
          </wp:anchor>
        </w:drawing>
      </w:r>
      <w:bookmarkEnd w:id="1"/>
    </w:p>
    <w:p w:rsidR="00176063" w:rsidRPr="00176063" w:rsidRDefault="00176063" w:rsidP="00176063"/>
    <w:tbl>
      <w:tblPr>
        <w:tblStyle w:val="TableGrid"/>
        <w:tblpPr w:leftFromText="141" w:rightFromText="141" w:vertAnchor="text" w:horzAnchor="margin" w:tblpY="1312"/>
        <w:tblW w:w="9496" w:type="dxa"/>
        <w:tblLook w:val="04A0" w:firstRow="1" w:lastRow="0" w:firstColumn="1" w:lastColumn="0" w:noHBand="0" w:noVBand="1"/>
      </w:tblPr>
      <w:tblGrid>
        <w:gridCol w:w="3165"/>
        <w:gridCol w:w="3165"/>
        <w:gridCol w:w="3166"/>
      </w:tblGrid>
      <w:tr w:rsidR="00D2279C" w:rsidTr="00D2090D">
        <w:trPr>
          <w:trHeight w:val="595"/>
        </w:trPr>
        <w:tc>
          <w:tcPr>
            <w:tcW w:w="3165" w:type="dxa"/>
          </w:tcPr>
          <w:p w:rsidR="00D2279C" w:rsidRDefault="00D2090D" w:rsidP="00D2279C">
            <w:pPr>
              <w:pStyle w:val="Heading2"/>
              <w:outlineLvl w:val="1"/>
            </w:pPr>
            <w:r>
              <w:t xml:space="preserve">Typering van leerling </w:t>
            </w:r>
          </w:p>
        </w:tc>
        <w:tc>
          <w:tcPr>
            <w:tcW w:w="3165" w:type="dxa"/>
          </w:tcPr>
          <w:p w:rsidR="00D2279C" w:rsidRDefault="00D2090D" w:rsidP="00D2279C">
            <w:pPr>
              <w:pStyle w:val="Heading2"/>
              <w:outlineLvl w:val="1"/>
            </w:pPr>
            <w:r>
              <w:t>Strategie</w:t>
            </w:r>
          </w:p>
        </w:tc>
        <w:tc>
          <w:tcPr>
            <w:tcW w:w="3166" w:type="dxa"/>
          </w:tcPr>
          <w:p w:rsidR="00D2279C" w:rsidRDefault="00D2090D" w:rsidP="00D2279C">
            <w:pPr>
              <w:pStyle w:val="Heading2"/>
              <w:outlineLvl w:val="1"/>
            </w:pPr>
            <w:r>
              <w:t>Onderwijsdoel</w:t>
            </w:r>
          </w:p>
        </w:tc>
      </w:tr>
      <w:tr w:rsidR="00D2279C" w:rsidTr="00D2090D">
        <w:trPr>
          <w:trHeight w:val="617"/>
        </w:trPr>
        <w:tc>
          <w:tcPr>
            <w:tcW w:w="3165" w:type="dxa"/>
          </w:tcPr>
          <w:p w:rsidR="00D2279C" w:rsidRPr="00D2090D" w:rsidRDefault="00D2090D" w:rsidP="00D2279C">
            <w:pPr>
              <w:pStyle w:val="Heading2"/>
              <w:outlineLvl w:val="1"/>
              <w:rPr>
                <w:b w:val="0"/>
              </w:rPr>
            </w:pPr>
            <w:r w:rsidRPr="00D2090D">
              <w:rPr>
                <w:b w:val="0"/>
              </w:rPr>
              <w:t>Een voorbeeld van een typering van een leerling  uit ‘Verschillen tussen leerlingen’ is  dat de leerling  moeilijk bereikbaar is.</w:t>
            </w:r>
          </w:p>
        </w:tc>
        <w:tc>
          <w:tcPr>
            <w:tcW w:w="3165" w:type="dxa"/>
          </w:tcPr>
          <w:p w:rsidR="00D2279C" w:rsidRPr="00D2090D" w:rsidRDefault="00D2090D" w:rsidP="00D2279C">
            <w:pPr>
              <w:pStyle w:val="Heading2"/>
              <w:outlineLvl w:val="1"/>
              <w:rPr>
                <w:b w:val="0"/>
              </w:rPr>
            </w:pPr>
            <w:r w:rsidRPr="00D2090D">
              <w:rPr>
                <w:b w:val="0"/>
              </w:rPr>
              <w:t>?</w:t>
            </w:r>
          </w:p>
        </w:tc>
        <w:tc>
          <w:tcPr>
            <w:tcW w:w="3166" w:type="dxa"/>
          </w:tcPr>
          <w:p w:rsidR="00D2279C" w:rsidRPr="00D2090D" w:rsidRDefault="00D2090D" w:rsidP="00D2279C">
            <w:pPr>
              <w:pStyle w:val="Heading2"/>
              <w:outlineLvl w:val="1"/>
              <w:rPr>
                <w:b w:val="0"/>
              </w:rPr>
            </w:pPr>
            <w:r w:rsidRPr="00D2090D">
              <w:rPr>
                <w:b w:val="0"/>
              </w:rPr>
              <w:t xml:space="preserve">Een onderwijsdoel dat door de leerkracht nagestreefd kan worden is dat de leerlingen leren samenwerken. </w:t>
            </w:r>
          </w:p>
        </w:tc>
      </w:tr>
    </w:tbl>
    <w:p w:rsidR="00D2090D" w:rsidRDefault="00D2090D" w:rsidP="00176063"/>
    <w:p w:rsidR="00D2090D" w:rsidRPr="00D2090D" w:rsidRDefault="00D2090D" w:rsidP="00D2090D"/>
    <w:p w:rsidR="00D2090D" w:rsidRDefault="00D2090D" w:rsidP="00D2090D"/>
    <w:p w:rsidR="00D2090D" w:rsidRDefault="00D2090D" w:rsidP="00D2090D">
      <w:r>
        <w:t>De pijlenoefening is gericht op he</w:t>
      </w:r>
      <w:r w:rsidR="00D94B3F">
        <w:t>t formuleren van een strategie.</w:t>
      </w:r>
    </w:p>
    <w:tbl>
      <w:tblPr>
        <w:tblStyle w:val="TableGrid"/>
        <w:tblpPr w:leftFromText="141" w:rightFromText="141" w:vertAnchor="text" w:horzAnchor="margin" w:tblpY="107"/>
        <w:tblW w:w="9496" w:type="dxa"/>
        <w:tblLook w:val="04A0" w:firstRow="1" w:lastRow="0" w:firstColumn="1" w:lastColumn="0" w:noHBand="0" w:noVBand="1"/>
      </w:tblPr>
      <w:tblGrid>
        <w:gridCol w:w="3165"/>
        <w:gridCol w:w="3165"/>
        <w:gridCol w:w="3166"/>
      </w:tblGrid>
      <w:tr w:rsidR="00D94B3F" w:rsidTr="00D94B3F">
        <w:trPr>
          <w:trHeight w:val="595"/>
        </w:trPr>
        <w:tc>
          <w:tcPr>
            <w:tcW w:w="3165" w:type="dxa"/>
          </w:tcPr>
          <w:p w:rsidR="00D94B3F" w:rsidRDefault="00D94B3F" w:rsidP="00D94B3F">
            <w:pPr>
              <w:pStyle w:val="Heading2"/>
              <w:outlineLvl w:val="1"/>
            </w:pPr>
            <w:r>
              <w:t xml:space="preserve">Typering van leerling </w:t>
            </w:r>
          </w:p>
        </w:tc>
        <w:tc>
          <w:tcPr>
            <w:tcW w:w="3165" w:type="dxa"/>
          </w:tcPr>
          <w:p w:rsidR="00D94B3F" w:rsidRDefault="00D94B3F" w:rsidP="00D94B3F">
            <w:pPr>
              <w:pStyle w:val="Heading2"/>
              <w:outlineLvl w:val="1"/>
            </w:pPr>
            <w:r>
              <w:t>Strategie</w:t>
            </w:r>
          </w:p>
        </w:tc>
        <w:tc>
          <w:tcPr>
            <w:tcW w:w="3166" w:type="dxa"/>
          </w:tcPr>
          <w:p w:rsidR="00D94B3F" w:rsidRDefault="00D94B3F" w:rsidP="00D94B3F">
            <w:pPr>
              <w:pStyle w:val="Heading2"/>
              <w:outlineLvl w:val="1"/>
            </w:pPr>
            <w:r>
              <w:t>Onderwijsdoel</w:t>
            </w:r>
          </w:p>
        </w:tc>
      </w:tr>
      <w:tr w:rsidR="00D94B3F" w:rsidRPr="00D2090D" w:rsidTr="00D94B3F">
        <w:trPr>
          <w:trHeight w:val="617"/>
        </w:trPr>
        <w:tc>
          <w:tcPr>
            <w:tcW w:w="3165" w:type="dxa"/>
          </w:tcPr>
          <w:p w:rsidR="00D94B3F" w:rsidRDefault="00D94B3F" w:rsidP="00D94B3F"/>
          <w:p w:rsidR="00D94B3F" w:rsidRDefault="00D94B3F" w:rsidP="00D94B3F"/>
          <w:p w:rsidR="00D94B3F" w:rsidRDefault="00D94B3F" w:rsidP="00D94B3F"/>
          <w:p w:rsidR="00D94B3F" w:rsidRDefault="00D94B3F" w:rsidP="00D94B3F"/>
          <w:p w:rsidR="00D94B3F" w:rsidRDefault="00D94B3F" w:rsidP="00D94B3F"/>
          <w:p w:rsidR="00D94B3F" w:rsidRDefault="00D94B3F" w:rsidP="00D94B3F"/>
          <w:p w:rsidR="00D94B3F" w:rsidRDefault="00D94B3F" w:rsidP="00D94B3F"/>
          <w:p w:rsidR="00D94B3F" w:rsidRPr="00D94B3F" w:rsidRDefault="00D94B3F" w:rsidP="00D94B3F"/>
        </w:tc>
        <w:tc>
          <w:tcPr>
            <w:tcW w:w="3165" w:type="dxa"/>
          </w:tcPr>
          <w:p w:rsidR="00D94B3F" w:rsidRPr="00D2090D" w:rsidRDefault="00D94B3F" w:rsidP="00D94B3F">
            <w:pPr>
              <w:pStyle w:val="Heading2"/>
              <w:outlineLvl w:val="1"/>
              <w:rPr>
                <w:b w:val="0"/>
              </w:rPr>
            </w:pPr>
          </w:p>
        </w:tc>
        <w:tc>
          <w:tcPr>
            <w:tcW w:w="3166" w:type="dxa"/>
          </w:tcPr>
          <w:p w:rsidR="00D94B3F" w:rsidRPr="00D2090D" w:rsidRDefault="00D94B3F" w:rsidP="00D94B3F">
            <w:pPr>
              <w:pStyle w:val="Heading2"/>
              <w:outlineLvl w:val="1"/>
              <w:rPr>
                <w:b w:val="0"/>
              </w:rPr>
            </w:pPr>
          </w:p>
        </w:tc>
      </w:tr>
      <w:tr w:rsidR="00D94B3F" w:rsidRPr="00D2090D" w:rsidTr="00D94B3F">
        <w:trPr>
          <w:trHeight w:val="1345"/>
        </w:trPr>
        <w:tc>
          <w:tcPr>
            <w:tcW w:w="3165" w:type="dxa"/>
          </w:tcPr>
          <w:p w:rsidR="00D94B3F" w:rsidRDefault="00D94B3F" w:rsidP="00D94B3F">
            <w:pPr>
              <w:pStyle w:val="Heading2"/>
              <w:outlineLvl w:val="1"/>
              <w:rPr>
                <w:b w:val="0"/>
              </w:rPr>
            </w:pPr>
          </w:p>
          <w:p w:rsidR="00D94B3F" w:rsidRDefault="00D94B3F" w:rsidP="00D94B3F"/>
          <w:p w:rsidR="00D94B3F" w:rsidRDefault="00D94B3F" w:rsidP="00D94B3F"/>
          <w:p w:rsidR="00D94B3F" w:rsidRDefault="00D94B3F" w:rsidP="00D94B3F"/>
          <w:p w:rsidR="00D94B3F" w:rsidRDefault="00D94B3F" w:rsidP="00D94B3F"/>
          <w:p w:rsidR="00D94B3F" w:rsidRDefault="00D94B3F" w:rsidP="00D94B3F"/>
          <w:p w:rsidR="00D94B3F" w:rsidRPr="00D94B3F" w:rsidRDefault="00D94B3F" w:rsidP="00D94B3F"/>
        </w:tc>
        <w:tc>
          <w:tcPr>
            <w:tcW w:w="3165" w:type="dxa"/>
          </w:tcPr>
          <w:p w:rsidR="00D94B3F" w:rsidRPr="00D2090D" w:rsidRDefault="00D94B3F" w:rsidP="00D94B3F">
            <w:pPr>
              <w:pStyle w:val="Heading2"/>
              <w:outlineLvl w:val="1"/>
              <w:rPr>
                <w:b w:val="0"/>
              </w:rPr>
            </w:pPr>
          </w:p>
        </w:tc>
        <w:tc>
          <w:tcPr>
            <w:tcW w:w="3166" w:type="dxa"/>
          </w:tcPr>
          <w:p w:rsidR="00D94B3F" w:rsidRPr="00D2090D" w:rsidRDefault="00D94B3F" w:rsidP="00D94B3F">
            <w:pPr>
              <w:pStyle w:val="Heading2"/>
              <w:outlineLvl w:val="1"/>
              <w:rPr>
                <w:b w:val="0"/>
              </w:rPr>
            </w:pPr>
          </w:p>
        </w:tc>
      </w:tr>
      <w:tr w:rsidR="00D94B3F" w:rsidRPr="00D2090D" w:rsidTr="00D94B3F">
        <w:trPr>
          <w:trHeight w:val="1523"/>
        </w:trPr>
        <w:tc>
          <w:tcPr>
            <w:tcW w:w="3165" w:type="dxa"/>
          </w:tcPr>
          <w:p w:rsidR="00D94B3F" w:rsidRDefault="00D94B3F" w:rsidP="00D94B3F">
            <w:pPr>
              <w:pStyle w:val="Heading2"/>
              <w:outlineLvl w:val="1"/>
              <w:rPr>
                <w:b w:val="0"/>
              </w:rPr>
            </w:pPr>
          </w:p>
          <w:p w:rsidR="00D94B3F" w:rsidRDefault="00D94B3F" w:rsidP="00D94B3F"/>
          <w:p w:rsidR="00D94B3F" w:rsidRDefault="00D94B3F" w:rsidP="00D94B3F"/>
          <w:p w:rsidR="00D94B3F" w:rsidRDefault="00D94B3F" w:rsidP="00D94B3F"/>
          <w:p w:rsidR="00D94B3F" w:rsidRDefault="00D94B3F" w:rsidP="00D94B3F"/>
          <w:p w:rsidR="00D94B3F" w:rsidRDefault="00D94B3F" w:rsidP="00D94B3F"/>
          <w:p w:rsidR="00D94B3F" w:rsidRPr="00D94B3F" w:rsidRDefault="00D94B3F" w:rsidP="00D94B3F"/>
        </w:tc>
        <w:tc>
          <w:tcPr>
            <w:tcW w:w="3165" w:type="dxa"/>
          </w:tcPr>
          <w:p w:rsidR="00D94B3F" w:rsidRPr="00D2090D" w:rsidRDefault="00D94B3F" w:rsidP="00D94B3F">
            <w:pPr>
              <w:pStyle w:val="Heading2"/>
              <w:outlineLvl w:val="1"/>
              <w:rPr>
                <w:b w:val="0"/>
              </w:rPr>
            </w:pPr>
          </w:p>
        </w:tc>
        <w:tc>
          <w:tcPr>
            <w:tcW w:w="3166" w:type="dxa"/>
          </w:tcPr>
          <w:p w:rsidR="00D94B3F" w:rsidRPr="00D2090D" w:rsidRDefault="00D94B3F" w:rsidP="00D94B3F">
            <w:pPr>
              <w:pStyle w:val="Heading2"/>
              <w:outlineLvl w:val="1"/>
              <w:rPr>
                <w:b w:val="0"/>
              </w:rPr>
            </w:pPr>
          </w:p>
        </w:tc>
      </w:tr>
    </w:tbl>
    <w:p w:rsidR="00163EDB" w:rsidRDefault="00163EDB">
      <w:pPr>
        <w:pStyle w:val="Heading2"/>
      </w:pPr>
    </w:p>
    <w:sectPr w:rsidR="00163EDB">
      <w:pgSz w:w="11906" w:h="16838"/>
      <w:pgMar w:top="1440" w:right="1440" w:bottom="1440" w:left="1440"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20"/>
  <w:hyphenationZone w:val="425"/>
  <w:characterSpacingControl w:val="doNotCompress"/>
  <w:compat>
    <w:compatSetting w:name="compatibilityMode" w:uri="http://schemas.microsoft.com/office/word" w:val="14"/>
  </w:compat>
  <w:rsids>
    <w:rsidRoot w:val="00163EDB"/>
    <w:rsid w:val="00163EDB"/>
    <w:rsid w:val="00176063"/>
    <w:rsid w:val="005466FF"/>
    <w:rsid w:val="00D2090D"/>
    <w:rsid w:val="00D2279C"/>
    <w:rsid w:val="00D94B3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after="120"/>
      <w:outlineLvl w:val="0"/>
    </w:pPr>
    <w:rPr>
      <w:b/>
      <w:sz w:val="26"/>
      <w:szCs w:val="26"/>
    </w:rPr>
  </w:style>
  <w:style w:type="paragraph" w:styleId="Heading2">
    <w:name w:val="heading 2"/>
    <w:basedOn w:val="Normal"/>
    <w:next w:val="Normal"/>
    <w:pPr>
      <w:keepNext/>
      <w:keepLines/>
      <w:spacing w:after="120"/>
      <w:outlineLvl w:val="1"/>
    </w:pPr>
    <w:rPr>
      <w:b/>
    </w:rPr>
  </w:style>
  <w:style w:type="paragraph" w:styleId="Heading3">
    <w:name w:val="heading 3"/>
    <w:basedOn w:val="Normal"/>
    <w:next w:val="Normal"/>
    <w:pPr>
      <w:keepNext/>
      <w:keepLines/>
      <w:spacing w:after="120"/>
      <w:outlineLvl w:val="2"/>
    </w:pPr>
    <w:rPr>
      <w:rFonts w:ascii="Arial" w:eastAsia="Arial" w:hAnsi="Arial" w:cs="Arial"/>
      <w:b/>
      <w:sz w:val="20"/>
      <w:szCs w:val="20"/>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line="390" w:lineRule="auto"/>
      <w:ind w:left="1928"/>
    </w:pPr>
    <w:rPr>
      <w:b/>
      <w:sz w:val="26"/>
      <w:szCs w:val="26"/>
    </w:rPr>
  </w:style>
  <w:style w:type="paragraph" w:styleId="Subtitle">
    <w:name w:val="Subtitle"/>
    <w:basedOn w:val="Normal"/>
    <w:next w:val="Normal"/>
    <w:pPr>
      <w:keepNext/>
      <w:keepLines/>
      <w:spacing w:line="390" w:lineRule="auto"/>
      <w:ind w:left="1928"/>
    </w:pPr>
    <w:rPr>
      <w:b/>
      <w:i/>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1760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6063"/>
    <w:rPr>
      <w:rFonts w:ascii="Tahoma" w:hAnsi="Tahoma" w:cs="Tahoma"/>
      <w:sz w:val="16"/>
      <w:szCs w:val="16"/>
    </w:rPr>
  </w:style>
  <w:style w:type="table" w:styleId="TableGrid">
    <w:name w:val="Table Grid"/>
    <w:basedOn w:val="TableNormal"/>
    <w:uiPriority w:val="59"/>
    <w:rsid w:val="001760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after="120"/>
      <w:outlineLvl w:val="0"/>
    </w:pPr>
    <w:rPr>
      <w:b/>
      <w:sz w:val="26"/>
      <w:szCs w:val="26"/>
    </w:rPr>
  </w:style>
  <w:style w:type="paragraph" w:styleId="Heading2">
    <w:name w:val="heading 2"/>
    <w:basedOn w:val="Normal"/>
    <w:next w:val="Normal"/>
    <w:pPr>
      <w:keepNext/>
      <w:keepLines/>
      <w:spacing w:after="120"/>
      <w:outlineLvl w:val="1"/>
    </w:pPr>
    <w:rPr>
      <w:b/>
    </w:rPr>
  </w:style>
  <w:style w:type="paragraph" w:styleId="Heading3">
    <w:name w:val="heading 3"/>
    <w:basedOn w:val="Normal"/>
    <w:next w:val="Normal"/>
    <w:pPr>
      <w:keepNext/>
      <w:keepLines/>
      <w:spacing w:after="120"/>
      <w:outlineLvl w:val="2"/>
    </w:pPr>
    <w:rPr>
      <w:rFonts w:ascii="Arial" w:eastAsia="Arial" w:hAnsi="Arial" w:cs="Arial"/>
      <w:b/>
      <w:sz w:val="20"/>
      <w:szCs w:val="20"/>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line="390" w:lineRule="auto"/>
      <w:ind w:left="1928"/>
    </w:pPr>
    <w:rPr>
      <w:b/>
      <w:sz w:val="26"/>
      <w:szCs w:val="26"/>
    </w:rPr>
  </w:style>
  <w:style w:type="paragraph" w:styleId="Subtitle">
    <w:name w:val="Subtitle"/>
    <w:basedOn w:val="Normal"/>
    <w:next w:val="Normal"/>
    <w:pPr>
      <w:keepNext/>
      <w:keepLines/>
      <w:spacing w:line="390" w:lineRule="auto"/>
      <w:ind w:left="1928"/>
    </w:pPr>
    <w:rPr>
      <w:b/>
      <w:i/>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1760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6063"/>
    <w:rPr>
      <w:rFonts w:ascii="Tahoma" w:hAnsi="Tahoma" w:cs="Tahoma"/>
      <w:sz w:val="16"/>
      <w:szCs w:val="16"/>
    </w:rPr>
  </w:style>
  <w:style w:type="table" w:styleId="TableGrid">
    <w:name w:val="Table Grid"/>
    <w:basedOn w:val="TableNormal"/>
    <w:uiPriority w:val="59"/>
    <w:rsid w:val="001760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B8CBACB0.dotm</Template>
  <TotalTime>0</TotalTime>
  <Pages>4</Pages>
  <Words>398</Words>
  <Characters>2192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Utrecht University</Company>
  <LinksUpToDate>false</LinksUpToDate>
  <CharactersWithSpaces>2585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Evers, L. (Linda)</dc:creator>
  <cp:lastModifiedBy>Evers, L. (Linda)</cp:lastModifiedBy>
  <cp:revision>2</cp:revision>
  <dcterms:created xsi:type="dcterms:W3CDTF">2017-01-31T11:30:00Z</dcterms:created>
  <dcterms:modified xsi:type="dcterms:W3CDTF">2017-01-31T11:30:00Z</dcterms:modified>
</cp:coreProperties>
</file>