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31" w:rsidRPr="00A2187F" w:rsidRDefault="00A64931" w:rsidP="00A6493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ABCD’tje</w:t>
            </w:r>
            <w:proofErr w:type="spellEnd"/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Professionele ontwikkeling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leraar reflecteert op zijn/haar handelen en stelt doelen voor de langere termijn. Deze </w:t>
            </w:r>
            <w:proofErr w:type="spellStart"/>
            <w:r>
              <w:rPr>
                <w:lang w:val="nl-NL"/>
              </w:rPr>
              <w:t>coachingsvorm</w:t>
            </w:r>
            <w:proofErr w:type="spellEnd"/>
            <w:r>
              <w:rPr>
                <w:lang w:val="nl-NL"/>
              </w:rPr>
              <w:t xml:space="preserve"> geeft input voor het POP.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3C4140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A64931" w:rsidRPr="00A2187F" w:rsidRDefault="003C4140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(ingroeien), 2 (verbreden) en 3 (verdiepen)</w:t>
            </w:r>
            <w:bookmarkStart w:id="0" w:name="_GoBack"/>
            <w:bookmarkEnd w:id="0"/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leraar en coach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30</w:t>
            </w:r>
            <w:r w:rsidR="00105920">
              <w:rPr>
                <w:lang w:val="nl-NL"/>
              </w:rPr>
              <w:t xml:space="preserve"> min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Het </w:t>
            </w:r>
            <w:proofErr w:type="spellStart"/>
            <w:r>
              <w:rPr>
                <w:lang w:val="nl-NL"/>
              </w:rPr>
              <w:t>ABC</w:t>
            </w:r>
            <w:r w:rsidR="00855549">
              <w:rPr>
                <w:lang w:val="nl-NL"/>
              </w:rPr>
              <w:t>D</w:t>
            </w:r>
            <w:r>
              <w:rPr>
                <w:lang w:val="nl-NL"/>
              </w:rPr>
              <w:t>’tje</w:t>
            </w:r>
            <w:proofErr w:type="spellEnd"/>
            <w:r>
              <w:rPr>
                <w:lang w:val="nl-NL"/>
              </w:rPr>
              <w:t xml:space="preserve"> kan na iedere leeractiviteit van de startende leraar ingezet worden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A64931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startende leraar wordt gevraagd de volgende vragen te beantwoorden over de gekozen leeractiviteit: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Wat was er </w:t>
            </w:r>
            <w:r>
              <w:rPr>
                <w:b/>
                <w:lang w:val="nl-NL"/>
              </w:rPr>
              <w:t>A</w:t>
            </w:r>
            <w:r>
              <w:rPr>
                <w:lang w:val="nl-NL"/>
              </w:rPr>
              <w:t>an de orde?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Wat was voor mij </w:t>
            </w:r>
            <w:r>
              <w:rPr>
                <w:b/>
                <w:lang w:val="nl-NL"/>
              </w:rPr>
              <w:t>B</w:t>
            </w:r>
            <w:r>
              <w:rPr>
                <w:lang w:val="nl-NL"/>
              </w:rPr>
              <w:t>elangrijk?</w:t>
            </w:r>
          </w:p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Welke </w:t>
            </w:r>
            <w:r>
              <w:rPr>
                <w:b/>
                <w:lang w:val="nl-NL"/>
              </w:rPr>
              <w:t>C</w:t>
            </w:r>
            <w:r>
              <w:rPr>
                <w:lang w:val="nl-NL"/>
              </w:rPr>
              <w:t>onclusies trek ik daaruit voor de komende dagen?</w:t>
            </w:r>
          </w:p>
          <w:p w:rsidR="00A64931" w:rsidRP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Waar wil ik op langere termijn mee </w:t>
            </w:r>
            <w:r>
              <w:rPr>
                <w:b/>
                <w:lang w:val="nl-NL"/>
              </w:rPr>
              <w:t>D</w:t>
            </w:r>
            <w:r>
              <w:rPr>
                <w:lang w:val="nl-NL"/>
              </w:rPr>
              <w:t>oorgaan?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Door middel van deze methode wordt de reflectiecyclus snel doorlopen. De leraar verbind</w:t>
            </w:r>
            <w:r w:rsidR="00855549">
              <w:rPr>
                <w:lang w:val="nl-NL"/>
              </w:rPr>
              <w:t>t</w:t>
            </w:r>
            <w:r>
              <w:rPr>
                <w:lang w:val="nl-NL"/>
              </w:rPr>
              <w:t xml:space="preserve"> de praktijk met zijn/haar persoon.</w:t>
            </w:r>
          </w:p>
        </w:tc>
      </w:tr>
      <w:tr w:rsidR="00A64931" w:rsidRPr="00A2187F" w:rsidTr="00B01300">
        <w:tc>
          <w:tcPr>
            <w:tcW w:w="2943" w:type="dxa"/>
          </w:tcPr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A64931" w:rsidRDefault="00A64931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Korthagen, F.A.J. (1993b). Het logboek als middel om reflectie door a.s. leraren te bevorderen.</w:t>
            </w:r>
            <w:r w:rsidR="00105920">
              <w:rPr>
                <w:lang w:val="nl-NL"/>
              </w:rPr>
              <w:t xml:space="preserve"> </w:t>
            </w:r>
            <w:r w:rsidR="00105920" w:rsidRPr="00105920">
              <w:rPr>
                <w:i/>
                <w:lang w:val="nl-NL"/>
              </w:rPr>
              <w:t>VELON Tijdschrift voor Lerarenopleiders</w:t>
            </w:r>
            <w:r w:rsidR="00105920">
              <w:rPr>
                <w:lang w:val="nl-NL"/>
              </w:rPr>
              <w:t>, 15 (1), p. 27-34.</w:t>
            </w:r>
          </w:p>
          <w:p w:rsidR="00A64931" w:rsidRDefault="00105920" w:rsidP="00A64931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Bie, D. &amp; Klein, J. de (2001). </w:t>
            </w:r>
            <w:r>
              <w:rPr>
                <w:i/>
                <w:lang w:val="nl-NL"/>
              </w:rPr>
              <w:t xml:space="preserve">Wat gaan we doen? Het </w:t>
            </w:r>
            <w:r>
              <w:rPr>
                <w:i/>
                <w:lang w:val="nl-NL"/>
              </w:rPr>
              <w:lastRenderedPageBreak/>
              <w:t xml:space="preserve">construeren en beoordelen van praktijkopdrachten. </w:t>
            </w:r>
            <w:r>
              <w:rPr>
                <w:lang w:val="nl-NL"/>
              </w:rPr>
              <w:t>Houten/</w:t>
            </w:r>
            <w:proofErr w:type="spellStart"/>
            <w:r>
              <w:rPr>
                <w:lang w:val="nl-NL"/>
              </w:rPr>
              <w:t>Diegem</w:t>
            </w:r>
            <w:proofErr w:type="spellEnd"/>
            <w:r>
              <w:rPr>
                <w:lang w:val="nl-NL"/>
              </w:rPr>
              <w:t xml:space="preserve">: </w:t>
            </w:r>
            <w:proofErr w:type="spellStart"/>
            <w:r>
              <w:rPr>
                <w:lang w:val="nl-NL"/>
              </w:rPr>
              <w:t>Bohn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Stafleu</w:t>
            </w:r>
            <w:proofErr w:type="spellEnd"/>
            <w:r>
              <w:rPr>
                <w:lang w:val="nl-NL"/>
              </w:rPr>
              <w:t xml:space="preserve"> Van </w:t>
            </w:r>
            <w:proofErr w:type="spellStart"/>
            <w:r>
              <w:rPr>
                <w:lang w:val="nl-NL"/>
              </w:rPr>
              <w:t>Loghum</w:t>
            </w:r>
            <w:proofErr w:type="spellEnd"/>
            <w:r>
              <w:rPr>
                <w:lang w:val="nl-NL"/>
              </w:rPr>
              <w:t>.</w:t>
            </w:r>
          </w:p>
          <w:p w:rsidR="00A64931" w:rsidRPr="00A2187F" w:rsidRDefault="00A64931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5F8F"/>
    <w:multiLevelType w:val="hybridMultilevel"/>
    <w:tmpl w:val="9E5E24D2"/>
    <w:lvl w:ilvl="0" w:tplc="DB32A43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31"/>
    <w:rsid w:val="00042AB3"/>
    <w:rsid w:val="00060F72"/>
    <w:rsid w:val="00080495"/>
    <w:rsid w:val="0009147F"/>
    <w:rsid w:val="000A3DBE"/>
    <w:rsid w:val="000B6E52"/>
    <w:rsid w:val="000C32C4"/>
    <w:rsid w:val="00105920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C4140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5549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64931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12A"/>
  <w15:docId w15:val="{06D8FE7E-0793-4D99-A370-87E3FFF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93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493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3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649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4712512C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2018-11-28T10:57:00Z</dcterms:created>
  <dcterms:modified xsi:type="dcterms:W3CDTF">2018-11-28T10:57:00Z</dcterms:modified>
</cp:coreProperties>
</file>