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BA4" w:rsidRPr="00A2187F" w:rsidRDefault="00201BA4" w:rsidP="00201BA4">
      <w:pPr>
        <w:pStyle w:val="Heading2"/>
        <w:numPr>
          <w:ilvl w:val="0"/>
          <w:numId w:val="0"/>
        </w:numPr>
      </w:pPr>
      <w:bookmarkStart w:id="0" w:name="_Toc430700629"/>
      <w:proofErr w:type="spellStart"/>
      <w:r w:rsidRPr="00A2187F">
        <w:t>Startersdag</w:t>
      </w:r>
      <w:proofErr w:type="spellEnd"/>
      <w:r w:rsidRPr="00A2187F">
        <w:t xml:space="preserve"> voor instromers</w:t>
      </w:r>
      <w:bookmarkEnd w:id="0"/>
    </w:p>
    <w:p w:rsidR="00201BA4" w:rsidRPr="00A2187F" w:rsidRDefault="00201BA4" w:rsidP="00201BA4">
      <w:pPr>
        <w:pStyle w:val="NoSpacing"/>
        <w:rPr>
          <w:lang w:val="nl-NL"/>
        </w:rPr>
      </w:pPr>
    </w:p>
    <w:tbl>
      <w:tblPr>
        <w:tblStyle w:val="TableGrid"/>
        <w:tblW w:w="9464" w:type="dxa"/>
        <w:tblLook w:val="04A0" w:firstRow="1" w:lastRow="0" w:firstColumn="1" w:lastColumn="0" w:noHBand="0" w:noVBand="1"/>
      </w:tblPr>
      <w:tblGrid>
        <w:gridCol w:w="2943"/>
        <w:gridCol w:w="6521"/>
      </w:tblGrid>
      <w:tr w:rsidR="00201BA4" w:rsidRPr="00A2187F" w:rsidTr="00575139">
        <w:tc>
          <w:tcPr>
            <w:tcW w:w="2943" w:type="dxa"/>
          </w:tcPr>
          <w:p w:rsidR="00201BA4" w:rsidRPr="00A2187F" w:rsidRDefault="00201BA4" w:rsidP="00575139">
            <w:pPr>
              <w:pStyle w:val="NoSpacing"/>
              <w:spacing w:line="360" w:lineRule="auto"/>
              <w:rPr>
                <w:lang w:val="nl-NL"/>
              </w:rPr>
            </w:pPr>
            <w:r w:rsidRPr="00A2187F">
              <w:rPr>
                <w:lang w:val="nl-NL"/>
              </w:rPr>
              <w:t>Naam activiteit</w:t>
            </w:r>
          </w:p>
        </w:tc>
        <w:tc>
          <w:tcPr>
            <w:tcW w:w="6521" w:type="dxa"/>
          </w:tcPr>
          <w:p w:rsidR="00201BA4" w:rsidRPr="00A2187F" w:rsidRDefault="00201BA4" w:rsidP="00575139">
            <w:pPr>
              <w:pStyle w:val="NoSpacing"/>
              <w:spacing w:line="360" w:lineRule="auto"/>
              <w:rPr>
                <w:lang w:val="nl-NL"/>
              </w:rPr>
            </w:pPr>
            <w:proofErr w:type="spellStart"/>
            <w:r w:rsidRPr="00A2187F">
              <w:rPr>
                <w:lang w:val="nl-NL"/>
              </w:rPr>
              <w:t>Startersdag</w:t>
            </w:r>
            <w:proofErr w:type="spellEnd"/>
            <w:r w:rsidRPr="00A2187F">
              <w:rPr>
                <w:lang w:val="nl-NL"/>
              </w:rPr>
              <w:t>/moment voor instromers halverwege het schooljaar</w:t>
            </w:r>
          </w:p>
          <w:p w:rsidR="00201BA4" w:rsidRPr="00A2187F" w:rsidRDefault="00201BA4" w:rsidP="00575139">
            <w:pPr>
              <w:pStyle w:val="NoSpacing"/>
              <w:rPr>
                <w:lang w:val="nl-NL"/>
              </w:rPr>
            </w:pPr>
          </w:p>
        </w:tc>
      </w:tr>
      <w:tr w:rsidR="00201BA4" w:rsidRPr="00A2187F" w:rsidTr="00575139">
        <w:tc>
          <w:tcPr>
            <w:tcW w:w="2943" w:type="dxa"/>
          </w:tcPr>
          <w:p w:rsidR="00201BA4" w:rsidRPr="00A2187F" w:rsidRDefault="00201BA4" w:rsidP="00575139">
            <w:pPr>
              <w:pStyle w:val="NoSpacing"/>
              <w:spacing w:line="360" w:lineRule="auto"/>
              <w:rPr>
                <w:lang w:val="nl-NL"/>
              </w:rPr>
            </w:pPr>
            <w:r w:rsidRPr="00A2187F">
              <w:rPr>
                <w:lang w:val="nl-NL"/>
              </w:rPr>
              <w:t xml:space="preserve">Thema activiteit </w:t>
            </w:r>
            <w:proofErr w:type="spellStart"/>
            <w:r w:rsidRPr="00A2187F">
              <w:rPr>
                <w:i/>
                <w:sz w:val="18"/>
                <w:lang w:val="nl-NL"/>
              </w:rPr>
              <w:t>enculturatie</w:t>
            </w:r>
            <w:proofErr w:type="spellEnd"/>
            <w:r w:rsidRPr="00A2187F">
              <w:rPr>
                <w:i/>
                <w:sz w:val="18"/>
                <w:lang w:val="nl-NL"/>
              </w:rPr>
              <w:t>/ professionele ontwikkeling/ observatie en coaching/ werkdruk</w:t>
            </w:r>
          </w:p>
        </w:tc>
        <w:tc>
          <w:tcPr>
            <w:tcW w:w="6521" w:type="dxa"/>
          </w:tcPr>
          <w:p w:rsidR="00201BA4" w:rsidRPr="00A2187F" w:rsidRDefault="00201BA4" w:rsidP="00575139">
            <w:pPr>
              <w:pStyle w:val="NoSpacing"/>
              <w:spacing w:line="360" w:lineRule="auto"/>
              <w:rPr>
                <w:lang w:val="nl-NL"/>
              </w:rPr>
            </w:pPr>
            <w:proofErr w:type="spellStart"/>
            <w:r w:rsidRPr="00A2187F">
              <w:rPr>
                <w:lang w:val="nl-NL"/>
              </w:rPr>
              <w:t>Enculturatie</w:t>
            </w:r>
            <w:proofErr w:type="spellEnd"/>
          </w:p>
        </w:tc>
      </w:tr>
      <w:tr w:rsidR="00201BA4" w:rsidRPr="00A2187F" w:rsidTr="00575139">
        <w:tc>
          <w:tcPr>
            <w:tcW w:w="2943" w:type="dxa"/>
          </w:tcPr>
          <w:p w:rsidR="00201BA4" w:rsidRPr="00A2187F" w:rsidRDefault="00201BA4" w:rsidP="00575139">
            <w:pPr>
              <w:pStyle w:val="NoSpacing"/>
              <w:spacing w:line="360" w:lineRule="auto"/>
              <w:rPr>
                <w:lang w:val="nl-NL"/>
              </w:rPr>
            </w:pPr>
            <w:r w:rsidRPr="00A2187F">
              <w:rPr>
                <w:lang w:val="nl-NL"/>
              </w:rPr>
              <w:t>Doel activiteit</w:t>
            </w:r>
          </w:p>
        </w:tc>
        <w:tc>
          <w:tcPr>
            <w:tcW w:w="6521" w:type="dxa"/>
          </w:tcPr>
          <w:p w:rsidR="00201BA4" w:rsidRPr="00A2187F" w:rsidRDefault="00201BA4" w:rsidP="00575139">
            <w:pPr>
              <w:pStyle w:val="NoSpacing"/>
              <w:spacing w:line="360" w:lineRule="auto"/>
              <w:rPr>
                <w:lang w:val="nl-NL"/>
              </w:rPr>
            </w:pPr>
            <w:r w:rsidRPr="00A2187F">
              <w:rPr>
                <w:lang w:val="nl-NL"/>
              </w:rPr>
              <w:t>Kennismaken met de school</w:t>
            </w:r>
          </w:p>
          <w:p w:rsidR="00201BA4" w:rsidRPr="00A2187F" w:rsidRDefault="00201BA4" w:rsidP="00575139">
            <w:pPr>
              <w:pStyle w:val="NoSpacing"/>
              <w:rPr>
                <w:lang w:val="nl-NL"/>
              </w:rPr>
            </w:pPr>
          </w:p>
        </w:tc>
      </w:tr>
      <w:tr w:rsidR="00201BA4" w:rsidRPr="00A2187F" w:rsidTr="00575139">
        <w:tc>
          <w:tcPr>
            <w:tcW w:w="2943" w:type="dxa"/>
          </w:tcPr>
          <w:p w:rsidR="00201BA4" w:rsidRPr="00A2187F" w:rsidRDefault="00123331" w:rsidP="00575139">
            <w:pPr>
              <w:pStyle w:val="NoSpacing"/>
              <w:spacing w:line="360" w:lineRule="auto"/>
              <w:rPr>
                <w:lang w:val="nl-NL"/>
              </w:rPr>
            </w:pPr>
            <w:r>
              <w:rPr>
                <w:lang w:val="nl-NL"/>
              </w:rPr>
              <w:t>Begeleidingsfase</w:t>
            </w:r>
          </w:p>
        </w:tc>
        <w:tc>
          <w:tcPr>
            <w:tcW w:w="6521" w:type="dxa"/>
          </w:tcPr>
          <w:p w:rsidR="00201BA4" w:rsidRPr="00A2187F" w:rsidRDefault="00201BA4" w:rsidP="00575139">
            <w:pPr>
              <w:pStyle w:val="NoSpacing"/>
              <w:spacing w:line="360" w:lineRule="auto"/>
              <w:rPr>
                <w:lang w:val="nl-NL"/>
              </w:rPr>
            </w:pPr>
            <w:r w:rsidRPr="00A2187F">
              <w:rPr>
                <w:lang w:val="nl-NL"/>
              </w:rPr>
              <w:t>1</w:t>
            </w:r>
            <w:r w:rsidR="00123331">
              <w:rPr>
                <w:lang w:val="nl-NL"/>
              </w:rPr>
              <w:t>: ingroeien, kennismaken en overleven</w:t>
            </w:r>
            <w:bookmarkStart w:id="1" w:name="_GoBack"/>
            <w:bookmarkEnd w:id="1"/>
          </w:p>
          <w:p w:rsidR="00201BA4" w:rsidRPr="00A2187F" w:rsidRDefault="00201BA4" w:rsidP="00575139">
            <w:pPr>
              <w:pStyle w:val="NoSpacing"/>
              <w:rPr>
                <w:lang w:val="nl-NL"/>
              </w:rPr>
            </w:pPr>
          </w:p>
        </w:tc>
      </w:tr>
      <w:tr w:rsidR="00201BA4" w:rsidRPr="00A2187F" w:rsidTr="00575139">
        <w:tc>
          <w:tcPr>
            <w:tcW w:w="2943" w:type="dxa"/>
          </w:tcPr>
          <w:p w:rsidR="00201BA4" w:rsidRPr="00A2187F" w:rsidRDefault="00201BA4" w:rsidP="00575139">
            <w:pPr>
              <w:pStyle w:val="NoSpacing"/>
              <w:spacing w:line="360" w:lineRule="auto"/>
              <w:rPr>
                <w:lang w:val="nl-NL"/>
              </w:rPr>
            </w:pPr>
            <w:r w:rsidRPr="00A2187F">
              <w:rPr>
                <w:lang w:val="nl-NL"/>
              </w:rPr>
              <w:t>Deelnemers</w:t>
            </w:r>
          </w:p>
        </w:tc>
        <w:tc>
          <w:tcPr>
            <w:tcW w:w="6521" w:type="dxa"/>
          </w:tcPr>
          <w:p w:rsidR="00201BA4" w:rsidRPr="00A2187F" w:rsidRDefault="00201BA4" w:rsidP="00575139">
            <w:pPr>
              <w:pStyle w:val="NoSpacing"/>
              <w:spacing w:line="360" w:lineRule="auto"/>
              <w:rPr>
                <w:lang w:val="nl-NL"/>
              </w:rPr>
            </w:pPr>
            <w:r w:rsidRPr="00A2187F">
              <w:rPr>
                <w:lang w:val="nl-NL"/>
              </w:rPr>
              <w:t>Instromer(s) en schoolopleider(s)</w:t>
            </w:r>
          </w:p>
          <w:p w:rsidR="00201BA4" w:rsidRPr="00A2187F" w:rsidRDefault="00201BA4" w:rsidP="00575139">
            <w:pPr>
              <w:pStyle w:val="NoSpacing"/>
              <w:rPr>
                <w:lang w:val="nl-NL"/>
              </w:rPr>
            </w:pPr>
          </w:p>
        </w:tc>
      </w:tr>
      <w:tr w:rsidR="00201BA4" w:rsidRPr="00A2187F" w:rsidTr="00575139">
        <w:tc>
          <w:tcPr>
            <w:tcW w:w="2943" w:type="dxa"/>
          </w:tcPr>
          <w:p w:rsidR="00201BA4" w:rsidRPr="00A2187F" w:rsidRDefault="00201BA4" w:rsidP="00575139">
            <w:pPr>
              <w:pStyle w:val="NoSpacing"/>
              <w:spacing w:line="360" w:lineRule="auto"/>
              <w:rPr>
                <w:lang w:val="nl-NL"/>
              </w:rPr>
            </w:pPr>
            <w:r w:rsidRPr="00A2187F">
              <w:rPr>
                <w:lang w:val="nl-NL"/>
              </w:rPr>
              <w:t>Individueel / Groep(</w:t>
            </w:r>
            <w:proofErr w:type="spellStart"/>
            <w:r w:rsidRPr="00A2187F">
              <w:rPr>
                <w:lang w:val="nl-NL"/>
              </w:rPr>
              <w:t>sgrootte</w:t>
            </w:r>
            <w:proofErr w:type="spellEnd"/>
            <w:r w:rsidRPr="00A2187F">
              <w:rPr>
                <w:lang w:val="nl-NL"/>
              </w:rPr>
              <w:t>)</w:t>
            </w:r>
          </w:p>
        </w:tc>
        <w:tc>
          <w:tcPr>
            <w:tcW w:w="6521" w:type="dxa"/>
          </w:tcPr>
          <w:p w:rsidR="00201BA4" w:rsidRPr="00A2187F" w:rsidRDefault="00201BA4" w:rsidP="00575139">
            <w:pPr>
              <w:pStyle w:val="NoSpacing"/>
              <w:spacing w:line="360" w:lineRule="auto"/>
              <w:rPr>
                <w:lang w:val="nl-NL"/>
              </w:rPr>
            </w:pPr>
            <w:r w:rsidRPr="00A2187F">
              <w:rPr>
                <w:lang w:val="nl-NL"/>
              </w:rPr>
              <w:t>Naar gelang</w:t>
            </w:r>
          </w:p>
          <w:p w:rsidR="00201BA4" w:rsidRPr="00A2187F" w:rsidRDefault="00201BA4" w:rsidP="00575139">
            <w:pPr>
              <w:pStyle w:val="NoSpacing"/>
              <w:rPr>
                <w:lang w:val="nl-NL"/>
              </w:rPr>
            </w:pPr>
          </w:p>
        </w:tc>
      </w:tr>
      <w:tr w:rsidR="00201BA4" w:rsidRPr="00A2187F" w:rsidTr="00575139">
        <w:tc>
          <w:tcPr>
            <w:tcW w:w="2943" w:type="dxa"/>
          </w:tcPr>
          <w:p w:rsidR="00201BA4" w:rsidRPr="00A2187F" w:rsidRDefault="00201BA4" w:rsidP="00575139">
            <w:pPr>
              <w:pStyle w:val="NoSpacing"/>
              <w:spacing w:line="360" w:lineRule="auto"/>
              <w:rPr>
                <w:lang w:val="nl-NL"/>
              </w:rPr>
            </w:pPr>
            <w:r w:rsidRPr="00A2187F">
              <w:rPr>
                <w:lang w:val="nl-NL"/>
              </w:rPr>
              <w:t>Tijdsduur</w:t>
            </w:r>
          </w:p>
        </w:tc>
        <w:tc>
          <w:tcPr>
            <w:tcW w:w="6521" w:type="dxa"/>
          </w:tcPr>
          <w:p w:rsidR="00201BA4" w:rsidRPr="00A2187F" w:rsidRDefault="00201BA4" w:rsidP="00575139">
            <w:pPr>
              <w:pStyle w:val="NoSpacing"/>
              <w:spacing w:line="360" w:lineRule="auto"/>
              <w:rPr>
                <w:lang w:val="nl-NL"/>
              </w:rPr>
            </w:pPr>
            <w:r w:rsidRPr="00A2187F">
              <w:rPr>
                <w:lang w:val="nl-NL"/>
              </w:rPr>
              <w:t>45-60 minuten</w:t>
            </w:r>
          </w:p>
          <w:p w:rsidR="00201BA4" w:rsidRPr="00A2187F" w:rsidRDefault="00201BA4" w:rsidP="00575139">
            <w:pPr>
              <w:pStyle w:val="NoSpacing"/>
              <w:rPr>
                <w:lang w:val="nl-NL"/>
              </w:rPr>
            </w:pPr>
          </w:p>
        </w:tc>
      </w:tr>
      <w:tr w:rsidR="00201BA4" w:rsidRPr="00A2187F" w:rsidTr="00575139">
        <w:tc>
          <w:tcPr>
            <w:tcW w:w="2943" w:type="dxa"/>
          </w:tcPr>
          <w:p w:rsidR="00201BA4" w:rsidRPr="00A2187F" w:rsidRDefault="00201BA4" w:rsidP="00575139">
            <w:pPr>
              <w:pStyle w:val="NoSpacing"/>
              <w:spacing w:line="360" w:lineRule="auto"/>
              <w:rPr>
                <w:lang w:val="nl-NL"/>
              </w:rPr>
            </w:pPr>
            <w:r w:rsidRPr="00A2187F">
              <w:rPr>
                <w:lang w:val="nl-NL"/>
              </w:rPr>
              <w:t>Aantal keren</w:t>
            </w:r>
          </w:p>
        </w:tc>
        <w:tc>
          <w:tcPr>
            <w:tcW w:w="6521" w:type="dxa"/>
          </w:tcPr>
          <w:p w:rsidR="00201BA4" w:rsidRPr="00A2187F" w:rsidRDefault="00201BA4" w:rsidP="00575139">
            <w:pPr>
              <w:pStyle w:val="NoSpacing"/>
              <w:spacing w:line="360" w:lineRule="auto"/>
              <w:rPr>
                <w:lang w:val="nl-NL"/>
              </w:rPr>
            </w:pPr>
            <w:r w:rsidRPr="00A2187F">
              <w:rPr>
                <w:lang w:val="nl-NL"/>
              </w:rPr>
              <w:t>2 x per schooljaar (inclusief een moment met andere startende leraren)</w:t>
            </w:r>
          </w:p>
        </w:tc>
      </w:tr>
      <w:tr w:rsidR="00201BA4" w:rsidRPr="00A2187F" w:rsidTr="00575139">
        <w:tc>
          <w:tcPr>
            <w:tcW w:w="2943" w:type="dxa"/>
          </w:tcPr>
          <w:p w:rsidR="00201BA4" w:rsidRPr="00A2187F" w:rsidRDefault="00201BA4" w:rsidP="00575139">
            <w:pPr>
              <w:pStyle w:val="NoSpacing"/>
              <w:spacing w:line="360" w:lineRule="auto"/>
              <w:rPr>
                <w:lang w:val="nl-NL"/>
              </w:rPr>
            </w:pPr>
            <w:r w:rsidRPr="00A2187F">
              <w:rPr>
                <w:lang w:val="nl-NL"/>
              </w:rPr>
              <w:t>Voorbereiding activiteit</w:t>
            </w:r>
          </w:p>
        </w:tc>
        <w:tc>
          <w:tcPr>
            <w:tcW w:w="6521" w:type="dxa"/>
          </w:tcPr>
          <w:p w:rsidR="00201BA4" w:rsidRPr="00A2187F" w:rsidRDefault="00201BA4" w:rsidP="00575139">
            <w:pPr>
              <w:pStyle w:val="NoSpacing"/>
              <w:spacing w:line="360" w:lineRule="auto"/>
              <w:rPr>
                <w:lang w:val="nl-NL"/>
              </w:rPr>
            </w:pPr>
            <w:r w:rsidRPr="00A2187F">
              <w:rPr>
                <w:lang w:val="nl-NL"/>
              </w:rPr>
              <w:t>Inlogcode; infoboekje, sleutel</w:t>
            </w:r>
          </w:p>
          <w:p w:rsidR="00201BA4" w:rsidRPr="00A2187F" w:rsidRDefault="00201BA4" w:rsidP="00575139">
            <w:pPr>
              <w:pStyle w:val="NoSpacing"/>
              <w:spacing w:line="360" w:lineRule="auto"/>
              <w:rPr>
                <w:lang w:val="nl-NL"/>
              </w:rPr>
            </w:pPr>
          </w:p>
        </w:tc>
      </w:tr>
      <w:tr w:rsidR="00201BA4" w:rsidRPr="00A2187F" w:rsidTr="00575139">
        <w:tc>
          <w:tcPr>
            <w:tcW w:w="2943" w:type="dxa"/>
          </w:tcPr>
          <w:p w:rsidR="00201BA4" w:rsidRPr="00A2187F" w:rsidRDefault="00201BA4" w:rsidP="00575139">
            <w:pPr>
              <w:pStyle w:val="NoSpacing"/>
              <w:spacing w:line="360" w:lineRule="auto"/>
              <w:rPr>
                <w:lang w:val="nl-NL"/>
              </w:rPr>
            </w:pPr>
            <w:r w:rsidRPr="00A2187F">
              <w:rPr>
                <w:lang w:val="nl-NL"/>
              </w:rPr>
              <w:t>Korte omschrijving activiteit</w:t>
            </w:r>
          </w:p>
        </w:tc>
        <w:tc>
          <w:tcPr>
            <w:tcW w:w="6521" w:type="dxa"/>
          </w:tcPr>
          <w:p w:rsidR="00201BA4" w:rsidRPr="00A2187F" w:rsidRDefault="00201BA4" w:rsidP="00575139">
            <w:pPr>
              <w:pStyle w:val="NoSpacing"/>
              <w:spacing w:line="360" w:lineRule="auto"/>
              <w:rPr>
                <w:lang w:val="nl-NL"/>
              </w:rPr>
            </w:pPr>
            <w:r w:rsidRPr="00A2187F">
              <w:rPr>
                <w:lang w:val="nl-NL"/>
              </w:rPr>
              <w:t>In een kennismakingsgesprek wordt de nieuwe docent verteld over de specifieke gebruiken en gewoontes van de school/afdeling. Rondje door het gebouw. Voorstellen aan OOP en andere belangrijke personen zoals collega’s en teamgenoten (teamleider is al bekend)</w:t>
            </w:r>
          </w:p>
        </w:tc>
      </w:tr>
      <w:tr w:rsidR="00201BA4" w:rsidRPr="00A2187F" w:rsidTr="00575139">
        <w:tc>
          <w:tcPr>
            <w:tcW w:w="2943" w:type="dxa"/>
          </w:tcPr>
          <w:p w:rsidR="00201BA4" w:rsidRPr="00A2187F" w:rsidRDefault="00201BA4" w:rsidP="00575139">
            <w:pPr>
              <w:pStyle w:val="NoSpacing"/>
              <w:spacing w:line="360" w:lineRule="auto"/>
              <w:rPr>
                <w:lang w:val="nl-NL"/>
              </w:rPr>
            </w:pPr>
            <w:r w:rsidRPr="00A2187F">
              <w:rPr>
                <w:lang w:val="nl-NL"/>
              </w:rPr>
              <w:t>Volgend op de activiteit</w:t>
            </w:r>
          </w:p>
        </w:tc>
        <w:tc>
          <w:tcPr>
            <w:tcW w:w="6521" w:type="dxa"/>
          </w:tcPr>
          <w:p w:rsidR="00201BA4" w:rsidRPr="00A2187F" w:rsidRDefault="00201BA4" w:rsidP="00575139">
            <w:pPr>
              <w:pStyle w:val="NoSpacing"/>
              <w:spacing w:line="360" w:lineRule="auto"/>
              <w:rPr>
                <w:lang w:val="nl-NL"/>
              </w:rPr>
            </w:pPr>
            <w:r w:rsidRPr="00A2187F">
              <w:rPr>
                <w:lang w:val="nl-NL"/>
              </w:rPr>
              <w:t>Sollicitatie; Melding benoeming</w:t>
            </w:r>
          </w:p>
          <w:p w:rsidR="00201BA4" w:rsidRPr="00A2187F" w:rsidRDefault="00201BA4" w:rsidP="00575139">
            <w:pPr>
              <w:pStyle w:val="NoSpacing"/>
              <w:spacing w:line="360" w:lineRule="auto"/>
              <w:rPr>
                <w:lang w:val="nl-NL"/>
              </w:rPr>
            </w:pPr>
          </w:p>
        </w:tc>
      </w:tr>
      <w:tr w:rsidR="00201BA4" w:rsidRPr="00A2187F" w:rsidTr="00575139">
        <w:tc>
          <w:tcPr>
            <w:tcW w:w="2943" w:type="dxa"/>
          </w:tcPr>
          <w:p w:rsidR="00201BA4" w:rsidRPr="00A2187F" w:rsidRDefault="00201BA4" w:rsidP="00575139">
            <w:pPr>
              <w:pStyle w:val="NoSpacing"/>
              <w:spacing w:line="360" w:lineRule="auto"/>
              <w:rPr>
                <w:lang w:val="nl-NL"/>
              </w:rPr>
            </w:pPr>
            <w:r w:rsidRPr="00A2187F">
              <w:rPr>
                <w:lang w:val="nl-NL"/>
              </w:rPr>
              <w:t xml:space="preserve">Benodigd materiaal </w:t>
            </w:r>
          </w:p>
        </w:tc>
        <w:tc>
          <w:tcPr>
            <w:tcW w:w="6521" w:type="dxa"/>
          </w:tcPr>
          <w:p w:rsidR="00201BA4" w:rsidRPr="00A2187F" w:rsidRDefault="00201BA4" w:rsidP="00575139">
            <w:pPr>
              <w:pStyle w:val="NoSpacing"/>
              <w:spacing w:line="360" w:lineRule="auto"/>
              <w:rPr>
                <w:lang w:val="nl-NL"/>
              </w:rPr>
            </w:pPr>
            <w:r w:rsidRPr="00A2187F">
              <w:rPr>
                <w:lang w:val="nl-NL"/>
              </w:rPr>
              <w:t>Starterspakket</w:t>
            </w:r>
          </w:p>
          <w:p w:rsidR="00201BA4" w:rsidRPr="00A2187F" w:rsidRDefault="00201BA4" w:rsidP="00575139">
            <w:pPr>
              <w:pStyle w:val="NoSpacing"/>
              <w:spacing w:line="360" w:lineRule="auto"/>
              <w:rPr>
                <w:lang w:val="nl-NL"/>
              </w:rPr>
            </w:pPr>
          </w:p>
        </w:tc>
      </w:tr>
      <w:tr w:rsidR="00201BA4" w:rsidRPr="00A2187F" w:rsidTr="00575139">
        <w:tc>
          <w:tcPr>
            <w:tcW w:w="2943" w:type="dxa"/>
          </w:tcPr>
          <w:p w:rsidR="00201BA4" w:rsidRPr="00A2187F" w:rsidRDefault="00201BA4" w:rsidP="00575139">
            <w:pPr>
              <w:pStyle w:val="NoSpacing"/>
              <w:spacing w:line="360" w:lineRule="auto"/>
              <w:rPr>
                <w:lang w:val="nl-NL"/>
              </w:rPr>
            </w:pPr>
            <w:r w:rsidRPr="00A2187F">
              <w:rPr>
                <w:lang w:val="nl-NL"/>
              </w:rPr>
              <w:t>Randvoorwaarden</w:t>
            </w:r>
          </w:p>
        </w:tc>
        <w:tc>
          <w:tcPr>
            <w:tcW w:w="6521" w:type="dxa"/>
          </w:tcPr>
          <w:p w:rsidR="00201BA4" w:rsidRPr="00A2187F" w:rsidRDefault="00201BA4" w:rsidP="00575139">
            <w:pPr>
              <w:pStyle w:val="NoSpacing"/>
              <w:spacing w:line="360" w:lineRule="auto"/>
              <w:rPr>
                <w:lang w:val="nl-NL"/>
              </w:rPr>
            </w:pPr>
            <w:r w:rsidRPr="00A2187F">
              <w:rPr>
                <w:lang w:val="nl-NL"/>
              </w:rPr>
              <w:t>Melding benoeming</w:t>
            </w:r>
          </w:p>
          <w:p w:rsidR="00201BA4" w:rsidRPr="00A2187F" w:rsidRDefault="00201BA4" w:rsidP="00575139">
            <w:pPr>
              <w:pStyle w:val="NoSpacing"/>
              <w:spacing w:line="360" w:lineRule="auto"/>
              <w:rPr>
                <w:lang w:val="nl-NL"/>
              </w:rPr>
            </w:pPr>
          </w:p>
        </w:tc>
      </w:tr>
      <w:tr w:rsidR="00201BA4" w:rsidRPr="00A2187F" w:rsidTr="00575139">
        <w:tc>
          <w:tcPr>
            <w:tcW w:w="2943" w:type="dxa"/>
          </w:tcPr>
          <w:p w:rsidR="00201BA4" w:rsidRPr="00A2187F" w:rsidRDefault="00201BA4" w:rsidP="00575139">
            <w:pPr>
              <w:pStyle w:val="NoSpacing"/>
              <w:spacing w:line="360" w:lineRule="auto"/>
              <w:rPr>
                <w:lang w:val="nl-NL"/>
              </w:rPr>
            </w:pPr>
            <w:r w:rsidRPr="00A2187F">
              <w:rPr>
                <w:lang w:val="nl-NL"/>
              </w:rPr>
              <w:t>Motivatie om activiteit op deze manier in te vullen</w:t>
            </w:r>
          </w:p>
        </w:tc>
        <w:tc>
          <w:tcPr>
            <w:tcW w:w="6521" w:type="dxa"/>
          </w:tcPr>
          <w:p w:rsidR="00201BA4" w:rsidRPr="00A2187F" w:rsidRDefault="00201BA4" w:rsidP="00575139">
            <w:pPr>
              <w:pStyle w:val="NoSpacing"/>
              <w:spacing w:line="360" w:lineRule="auto"/>
              <w:rPr>
                <w:lang w:val="nl-NL"/>
              </w:rPr>
            </w:pPr>
            <w:r w:rsidRPr="00A2187F">
              <w:rPr>
                <w:lang w:val="nl-NL"/>
              </w:rPr>
              <w:t>Instromers komen meestal niet in groepjes. Individuele benadering is de snelste en meest efficiënte wijze. Een kennismakingsrondje langs een aantal mensen waarmee samengewerkt gaat worden verlaagt drempels. Daarna kan de nieuwe docent instromen in de startersgroep</w:t>
            </w:r>
          </w:p>
        </w:tc>
      </w:tr>
    </w:tbl>
    <w:p w:rsidR="00BE54E9" w:rsidRPr="00BE54E9" w:rsidRDefault="00BE54E9" w:rsidP="00BE54E9"/>
    <w:sectPr w:rsidR="00BE54E9" w:rsidRPr="00BE5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45423ADC"/>
    <w:multiLevelType w:val="hybridMultilevel"/>
    <w:tmpl w:val="798C4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BA4"/>
    <w:rsid w:val="00060F72"/>
    <w:rsid w:val="00080495"/>
    <w:rsid w:val="0009147F"/>
    <w:rsid w:val="000A3DBE"/>
    <w:rsid w:val="000B6E52"/>
    <w:rsid w:val="000C32C4"/>
    <w:rsid w:val="00105938"/>
    <w:rsid w:val="00123331"/>
    <w:rsid w:val="0012531F"/>
    <w:rsid w:val="00126633"/>
    <w:rsid w:val="00167156"/>
    <w:rsid w:val="001977DA"/>
    <w:rsid w:val="001B53EE"/>
    <w:rsid w:val="001C10AE"/>
    <w:rsid w:val="001D2C88"/>
    <w:rsid w:val="001E122F"/>
    <w:rsid w:val="001E1249"/>
    <w:rsid w:val="001E34BF"/>
    <w:rsid w:val="00201BA4"/>
    <w:rsid w:val="00225F61"/>
    <w:rsid w:val="002509E0"/>
    <w:rsid w:val="00263E82"/>
    <w:rsid w:val="00275F3E"/>
    <w:rsid w:val="002760A1"/>
    <w:rsid w:val="00277729"/>
    <w:rsid w:val="002819C7"/>
    <w:rsid w:val="0028306D"/>
    <w:rsid w:val="002E69D6"/>
    <w:rsid w:val="00304C08"/>
    <w:rsid w:val="003653FC"/>
    <w:rsid w:val="003675D1"/>
    <w:rsid w:val="00377E13"/>
    <w:rsid w:val="00390AD6"/>
    <w:rsid w:val="003D42A0"/>
    <w:rsid w:val="003E171F"/>
    <w:rsid w:val="003F00DA"/>
    <w:rsid w:val="003F4F13"/>
    <w:rsid w:val="004271E8"/>
    <w:rsid w:val="00434BFB"/>
    <w:rsid w:val="0045124B"/>
    <w:rsid w:val="00465C4B"/>
    <w:rsid w:val="004A1F7E"/>
    <w:rsid w:val="004C5586"/>
    <w:rsid w:val="004C5A3E"/>
    <w:rsid w:val="004D11C2"/>
    <w:rsid w:val="004D177E"/>
    <w:rsid w:val="004F2439"/>
    <w:rsid w:val="004F2E79"/>
    <w:rsid w:val="005019C6"/>
    <w:rsid w:val="005032E5"/>
    <w:rsid w:val="00510A79"/>
    <w:rsid w:val="00551875"/>
    <w:rsid w:val="00585988"/>
    <w:rsid w:val="005A00D9"/>
    <w:rsid w:val="005B4101"/>
    <w:rsid w:val="005C6B26"/>
    <w:rsid w:val="005C6E72"/>
    <w:rsid w:val="00603309"/>
    <w:rsid w:val="006146B8"/>
    <w:rsid w:val="00623FC6"/>
    <w:rsid w:val="006327EE"/>
    <w:rsid w:val="00645191"/>
    <w:rsid w:val="00652C1E"/>
    <w:rsid w:val="006954B5"/>
    <w:rsid w:val="006A4D94"/>
    <w:rsid w:val="006B5C17"/>
    <w:rsid w:val="006F532E"/>
    <w:rsid w:val="00706A1C"/>
    <w:rsid w:val="00707F53"/>
    <w:rsid w:val="00717C82"/>
    <w:rsid w:val="0072511C"/>
    <w:rsid w:val="007570D4"/>
    <w:rsid w:val="0076338B"/>
    <w:rsid w:val="0077021E"/>
    <w:rsid w:val="007916EC"/>
    <w:rsid w:val="007C2CB4"/>
    <w:rsid w:val="007C4B8D"/>
    <w:rsid w:val="007C5EA8"/>
    <w:rsid w:val="007F0FF7"/>
    <w:rsid w:val="007F2E2B"/>
    <w:rsid w:val="008026E7"/>
    <w:rsid w:val="00830EE0"/>
    <w:rsid w:val="00847820"/>
    <w:rsid w:val="00847F1C"/>
    <w:rsid w:val="008565A6"/>
    <w:rsid w:val="00874F30"/>
    <w:rsid w:val="00876FA2"/>
    <w:rsid w:val="0089714F"/>
    <w:rsid w:val="008A4980"/>
    <w:rsid w:val="008D134C"/>
    <w:rsid w:val="008D1537"/>
    <w:rsid w:val="008D5D32"/>
    <w:rsid w:val="008E3F7F"/>
    <w:rsid w:val="008F1FF7"/>
    <w:rsid w:val="00923A5E"/>
    <w:rsid w:val="0093586F"/>
    <w:rsid w:val="0094209F"/>
    <w:rsid w:val="009463C4"/>
    <w:rsid w:val="00956123"/>
    <w:rsid w:val="00960EAB"/>
    <w:rsid w:val="00971471"/>
    <w:rsid w:val="00972E2E"/>
    <w:rsid w:val="00977683"/>
    <w:rsid w:val="00990C08"/>
    <w:rsid w:val="009A3A5F"/>
    <w:rsid w:val="009A75D1"/>
    <w:rsid w:val="009C1509"/>
    <w:rsid w:val="009C522C"/>
    <w:rsid w:val="009E0B17"/>
    <w:rsid w:val="009F7B7F"/>
    <w:rsid w:val="00A13083"/>
    <w:rsid w:val="00A5363E"/>
    <w:rsid w:val="00A924E4"/>
    <w:rsid w:val="00AA73E0"/>
    <w:rsid w:val="00AA76DE"/>
    <w:rsid w:val="00AD07BA"/>
    <w:rsid w:val="00AD4869"/>
    <w:rsid w:val="00AD4F8D"/>
    <w:rsid w:val="00B056C4"/>
    <w:rsid w:val="00B23C03"/>
    <w:rsid w:val="00B31BD0"/>
    <w:rsid w:val="00BB134C"/>
    <w:rsid w:val="00BD1809"/>
    <w:rsid w:val="00BE54E9"/>
    <w:rsid w:val="00BE7188"/>
    <w:rsid w:val="00BF3852"/>
    <w:rsid w:val="00C005DE"/>
    <w:rsid w:val="00C1590A"/>
    <w:rsid w:val="00C20C25"/>
    <w:rsid w:val="00C5367B"/>
    <w:rsid w:val="00C66568"/>
    <w:rsid w:val="00C96B68"/>
    <w:rsid w:val="00CA07E2"/>
    <w:rsid w:val="00CB0A19"/>
    <w:rsid w:val="00CB43E6"/>
    <w:rsid w:val="00CC76EB"/>
    <w:rsid w:val="00CD358E"/>
    <w:rsid w:val="00CE58A4"/>
    <w:rsid w:val="00D002D3"/>
    <w:rsid w:val="00D049AD"/>
    <w:rsid w:val="00D44934"/>
    <w:rsid w:val="00D625D3"/>
    <w:rsid w:val="00D67DFB"/>
    <w:rsid w:val="00D710D7"/>
    <w:rsid w:val="00D80CB1"/>
    <w:rsid w:val="00D84029"/>
    <w:rsid w:val="00D87C20"/>
    <w:rsid w:val="00D97650"/>
    <w:rsid w:val="00DC3D03"/>
    <w:rsid w:val="00DD0BA3"/>
    <w:rsid w:val="00DE3BF0"/>
    <w:rsid w:val="00E43ECB"/>
    <w:rsid w:val="00E566ED"/>
    <w:rsid w:val="00E70625"/>
    <w:rsid w:val="00E75361"/>
    <w:rsid w:val="00E84D0C"/>
    <w:rsid w:val="00EA59AC"/>
    <w:rsid w:val="00EA6631"/>
    <w:rsid w:val="00EB3A13"/>
    <w:rsid w:val="00EC67BB"/>
    <w:rsid w:val="00EF583F"/>
    <w:rsid w:val="00F023E2"/>
    <w:rsid w:val="00F352E0"/>
    <w:rsid w:val="00F4774F"/>
    <w:rsid w:val="00F601FB"/>
    <w:rsid w:val="00F727EC"/>
    <w:rsid w:val="00F8034A"/>
    <w:rsid w:val="00F82E33"/>
    <w:rsid w:val="00F95756"/>
    <w:rsid w:val="00FC1890"/>
    <w:rsid w:val="00FC2D1A"/>
    <w:rsid w:val="00FC5378"/>
    <w:rsid w:val="00FE2224"/>
    <w:rsid w:val="00FE4D3C"/>
    <w:rsid w:val="00FF6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ABB9"/>
  <w15:docId w15:val="{4E8DC2B6-DF95-47CF-983B-BBA40108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BA4"/>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201BA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1BA4"/>
    <w:rPr>
      <w:rFonts w:eastAsiaTheme="minorEastAsia"/>
      <w:lang w:val="en-US" w:eastAsia="ja-JP"/>
    </w:rPr>
  </w:style>
  <w:style w:type="table" w:styleId="TableGrid">
    <w:name w:val="Table Grid"/>
    <w:basedOn w:val="TableNormal"/>
    <w:uiPriority w:val="59"/>
    <w:rsid w:val="00201BA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7D42C9CB</Template>
  <TotalTime>0</TotalTime>
  <Pages>1</Pages>
  <Words>202</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Vissers, R.J.C.M. (Renske)</dc:creator>
  <cp:lastModifiedBy>Temmen, S.H. (Stijn)</cp:lastModifiedBy>
  <cp:revision>2</cp:revision>
  <dcterms:created xsi:type="dcterms:W3CDTF">2018-11-28T10:12:00Z</dcterms:created>
  <dcterms:modified xsi:type="dcterms:W3CDTF">2018-11-28T10:12:00Z</dcterms:modified>
</cp:coreProperties>
</file>